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3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408"/>
        <w:gridCol w:w="3278"/>
        <w:gridCol w:w="4107"/>
      </w:tblGrid>
      <w:tr w:rsidR="00FC198C" w:rsidRPr="00F37C22" w:rsidTr="00F23D14">
        <w:trPr>
          <w:trHeight w:val="448"/>
        </w:trPr>
        <w:tc>
          <w:tcPr>
            <w:tcW w:w="3952" w:type="dxa"/>
            <w:gridSpan w:val="2"/>
          </w:tcPr>
          <w:p w:rsidR="00FC198C" w:rsidRPr="00221F3B" w:rsidRDefault="00FC198C" w:rsidP="007A4E64">
            <w:pPr>
              <w:spacing w:after="0" w:line="240" w:lineRule="auto"/>
              <w:jc w:val="center"/>
              <w:rPr>
                <w:rFonts w:ascii="Times New Roman" w:hAnsi="Times New Roman"/>
                <w:i/>
              </w:rPr>
            </w:pPr>
            <w:r w:rsidRPr="00221F3B">
              <w:rPr>
                <w:rFonts w:ascii="Times New Roman" w:hAnsi="Times New Roman"/>
                <w:i/>
              </w:rPr>
              <w:t>М</w:t>
            </w:r>
            <w:r>
              <w:rPr>
                <w:rFonts w:ascii="Times New Roman" w:hAnsi="Times New Roman"/>
                <w:i/>
              </w:rPr>
              <w:t>Б</w:t>
            </w:r>
            <w:r w:rsidRPr="00221F3B">
              <w:rPr>
                <w:rFonts w:ascii="Times New Roman" w:hAnsi="Times New Roman"/>
                <w:i/>
              </w:rPr>
              <w:t>ОУ «Гимназия № 20</w:t>
            </w:r>
            <w:r w:rsidR="007A4E64">
              <w:rPr>
                <w:rFonts w:ascii="Times New Roman" w:hAnsi="Times New Roman"/>
                <w:i/>
                <w:lang w:val="tt-RU"/>
              </w:rPr>
              <w:t xml:space="preserve"> имени Абдуллы Алиша </w:t>
            </w:r>
            <w:r w:rsidRPr="00221F3B">
              <w:rPr>
                <w:rFonts w:ascii="Times New Roman" w:hAnsi="Times New Roman"/>
                <w:i/>
              </w:rPr>
              <w:t>»</w:t>
            </w:r>
          </w:p>
        </w:tc>
        <w:tc>
          <w:tcPr>
            <w:tcW w:w="3278" w:type="dxa"/>
          </w:tcPr>
          <w:p w:rsidR="00FC198C" w:rsidRPr="003A0F54" w:rsidRDefault="00FC198C" w:rsidP="00637425">
            <w:pPr>
              <w:spacing w:after="0" w:line="240" w:lineRule="auto"/>
              <w:jc w:val="center"/>
              <w:rPr>
                <w:rFonts w:ascii="Times New Roman" w:hAnsi="Times New Roman"/>
                <w:b/>
                <w:i/>
                <w:sz w:val="32"/>
                <w:szCs w:val="32"/>
              </w:rPr>
            </w:pPr>
            <w:r w:rsidRPr="003A0F54">
              <w:rPr>
                <w:rFonts w:ascii="Times New Roman" w:hAnsi="Times New Roman"/>
                <w:b/>
                <w:i/>
                <w:sz w:val="32"/>
                <w:szCs w:val="32"/>
                <w:lang w:val="tt-RU"/>
              </w:rPr>
              <w:t>ДР</w:t>
            </w:r>
            <w:r w:rsidRPr="003A0F54">
              <w:rPr>
                <w:rFonts w:ascii="Times New Roman" w:hAnsi="Times New Roman"/>
                <w:b/>
                <w:i/>
                <w:sz w:val="32"/>
                <w:szCs w:val="32"/>
              </w:rPr>
              <w:t>УЖБА</w:t>
            </w:r>
          </w:p>
        </w:tc>
        <w:tc>
          <w:tcPr>
            <w:tcW w:w="4107" w:type="dxa"/>
          </w:tcPr>
          <w:p w:rsidR="00FC198C" w:rsidRPr="00221F3B" w:rsidRDefault="00EF2941" w:rsidP="00F67447">
            <w:pPr>
              <w:spacing w:after="0" w:line="240" w:lineRule="auto"/>
              <w:jc w:val="center"/>
              <w:rPr>
                <w:rFonts w:ascii="Times New Roman" w:hAnsi="Times New Roman"/>
                <w:i/>
              </w:rPr>
            </w:pPr>
            <w:r>
              <w:rPr>
                <w:rFonts w:ascii="Times New Roman" w:hAnsi="Times New Roman"/>
                <w:i/>
                <w:lang w:val="tt-RU"/>
              </w:rPr>
              <w:t>Март</w:t>
            </w:r>
            <w:r w:rsidR="005065FF">
              <w:rPr>
                <w:rFonts w:ascii="Times New Roman" w:hAnsi="Times New Roman"/>
                <w:i/>
                <w:lang w:val="tt-RU"/>
              </w:rPr>
              <w:t>,</w:t>
            </w:r>
            <w:r w:rsidR="008F04A8">
              <w:rPr>
                <w:rFonts w:ascii="Times New Roman" w:hAnsi="Times New Roman"/>
                <w:i/>
              </w:rPr>
              <w:t xml:space="preserve"> 202</w:t>
            </w:r>
            <w:r w:rsidR="00F67447">
              <w:rPr>
                <w:rFonts w:ascii="Times New Roman" w:hAnsi="Times New Roman"/>
                <w:i/>
              </w:rPr>
              <w:t>3</w:t>
            </w:r>
            <w:r w:rsidR="00FC198C" w:rsidRPr="00221F3B">
              <w:rPr>
                <w:rFonts w:ascii="Times New Roman" w:hAnsi="Times New Roman"/>
                <w:i/>
              </w:rPr>
              <w:t xml:space="preserve"> года</w:t>
            </w:r>
          </w:p>
        </w:tc>
      </w:tr>
      <w:tr w:rsidR="00FC198C" w:rsidRPr="00F37C22" w:rsidTr="00610DCC">
        <w:trPr>
          <w:trHeight w:val="2302"/>
        </w:trPr>
        <w:tc>
          <w:tcPr>
            <w:tcW w:w="11337" w:type="dxa"/>
            <w:gridSpan w:val="4"/>
          </w:tcPr>
          <w:p w:rsidR="0032118D" w:rsidRPr="008939D2" w:rsidRDefault="00387383" w:rsidP="00387383">
            <w:pPr>
              <w:spacing w:after="0" w:line="240" w:lineRule="auto"/>
              <w:rPr>
                <w:noProof/>
                <w:sz w:val="44"/>
                <w:szCs w:val="44"/>
                <w:lang w:eastAsia="ru-RU"/>
              </w:rPr>
            </w:pPr>
            <w:r>
              <w:rPr>
                <w:noProof/>
                <w:lang w:eastAsia="ru-RU"/>
              </w:rPr>
              <w:drawing>
                <wp:inline distT="0" distB="0" distL="0" distR="0">
                  <wp:extent cx="1844040" cy="1313498"/>
                  <wp:effectExtent l="0" t="0" r="3810" b="1270"/>
                  <wp:docPr id="2" name="Рисунок 2" descr="https://wallbox.ru/resize/1600x900/wallpapers/main/201616/1af97cf4f90ce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allbox.ru/resize/1600x900/wallpapers/main/201616/1af97cf4f90ced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6977" cy="1329836"/>
                          </a:xfrm>
                          <a:prstGeom prst="rect">
                            <a:avLst/>
                          </a:prstGeom>
                          <a:noFill/>
                          <a:ln>
                            <a:noFill/>
                          </a:ln>
                        </pic:spPr>
                      </pic:pic>
                    </a:graphicData>
                  </a:graphic>
                </wp:inline>
              </w:drawing>
            </w:r>
            <w:r>
              <w:rPr>
                <w:rFonts w:ascii="Impact" w:hAnsi="Impact"/>
                <w:color w:val="76923C" w:themeColor="accent3" w:themeShade="BF"/>
                <w:spacing w:val="-120"/>
                <w:sz w:val="160"/>
                <w:szCs w:val="144"/>
                <w:lang w:val="tt-RU" w:eastAsia="ru-RU"/>
              </w:rPr>
              <w:t xml:space="preserve"> </w:t>
            </w:r>
            <w:r w:rsidR="008939D2" w:rsidRPr="00F23D14">
              <w:rPr>
                <w:rFonts w:ascii="Impact" w:hAnsi="Impact"/>
                <w:color w:val="76923C" w:themeColor="accent3" w:themeShade="BF"/>
                <w:spacing w:val="-120"/>
                <w:sz w:val="160"/>
                <w:szCs w:val="144"/>
                <w:lang w:val="tt-RU" w:eastAsia="ru-RU"/>
              </w:rPr>
              <w:t>Д</w:t>
            </w:r>
            <w:r w:rsidR="00F67447" w:rsidRPr="00F23D14">
              <w:rPr>
                <w:rFonts w:ascii="Impact" w:hAnsi="Impact"/>
                <w:color w:val="76923C" w:themeColor="accent3" w:themeShade="BF"/>
                <w:spacing w:val="-120"/>
                <w:sz w:val="160"/>
                <w:szCs w:val="144"/>
                <w:lang w:val="tt-RU" w:eastAsia="ru-RU"/>
              </w:rPr>
              <w:t xml:space="preserve"> </w:t>
            </w:r>
            <w:r w:rsidR="00E5624D" w:rsidRPr="00F23D14">
              <w:rPr>
                <w:rFonts w:ascii="Impact" w:hAnsi="Impact"/>
                <w:color w:val="76923C" w:themeColor="accent3" w:themeShade="BF"/>
                <w:spacing w:val="-120"/>
                <w:sz w:val="160"/>
                <w:szCs w:val="144"/>
                <w:lang w:eastAsia="ru-RU"/>
              </w:rPr>
              <w:t>у</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с</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л</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ы</w:t>
            </w:r>
            <w:r w:rsidR="000E332A" w:rsidRPr="00F23D14">
              <w:rPr>
                <w:rFonts w:ascii="Impact" w:hAnsi="Impact"/>
                <w:color w:val="76923C" w:themeColor="accent3" w:themeShade="BF"/>
                <w:spacing w:val="-120"/>
                <w:sz w:val="160"/>
                <w:szCs w:val="144"/>
                <w:lang w:eastAsia="ru-RU"/>
              </w:rPr>
              <w:t xml:space="preserve"> </w:t>
            </w:r>
            <w:r w:rsidR="00E5624D" w:rsidRPr="00F23D14">
              <w:rPr>
                <w:rFonts w:ascii="Impact" w:hAnsi="Impact"/>
                <w:color w:val="76923C" w:themeColor="accent3" w:themeShade="BF"/>
                <w:spacing w:val="-120"/>
                <w:sz w:val="160"/>
                <w:szCs w:val="144"/>
                <w:lang w:eastAsia="ru-RU"/>
              </w:rPr>
              <w:t>к</w:t>
            </w:r>
            <w:r w:rsidR="003042F9" w:rsidRPr="00F23D14">
              <w:rPr>
                <w:rFonts w:ascii="Impact" w:hAnsi="Impact"/>
                <w:color w:val="76923C" w:themeColor="accent3" w:themeShade="BF"/>
                <w:spacing w:val="-120"/>
                <w:sz w:val="160"/>
                <w:szCs w:val="144"/>
                <w:lang w:eastAsia="ru-RU"/>
              </w:rPr>
              <w:t xml:space="preserve"> </w:t>
            </w:r>
            <w:r w:rsidR="003042F9" w:rsidRPr="00F23D14">
              <w:rPr>
                <w:rFonts w:ascii="Impact" w:hAnsi="Impact"/>
                <w:color w:val="33CCFF"/>
                <w:spacing w:val="-120"/>
                <w:sz w:val="160"/>
                <w:szCs w:val="144"/>
                <w:lang w:eastAsia="ru-RU"/>
              </w:rPr>
              <w:t xml:space="preserve">  </w:t>
            </w:r>
            <w:r w:rsidR="007E4743" w:rsidRPr="00866C8D">
              <w:rPr>
                <w:noProof/>
                <w:lang w:eastAsia="ru-RU"/>
              </w:rPr>
              <w:drawing>
                <wp:inline distT="0" distB="0" distL="0" distR="0" wp14:anchorId="1DBCC90A" wp14:editId="6E79497D">
                  <wp:extent cx="1208235" cy="1447800"/>
                  <wp:effectExtent l="0" t="0" r="0" b="0"/>
                  <wp:docPr id="3"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6795" cy="1458058"/>
                          </a:xfrm>
                          <a:prstGeom prst="rect">
                            <a:avLst/>
                          </a:prstGeom>
                          <a:noFill/>
                          <a:ln>
                            <a:noFill/>
                          </a:ln>
                        </pic:spPr>
                      </pic:pic>
                    </a:graphicData>
                  </a:graphic>
                </wp:inline>
              </w:drawing>
            </w:r>
          </w:p>
          <w:p w:rsidR="00FC198C" w:rsidRPr="00544D83" w:rsidRDefault="00EF2941" w:rsidP="00F67447">
            <w:pPr>
              <w:spacing w:after="0" w:line="240" w:lineRule="auto"/>
              <w:jc w:val="center"/>
              <w:rPr>
                <w:rFonts w:ascii="Times New Roman" w:hAnsi="Times New Roman"/>
                <w:b/>
                <w:i/>
              </w:rPr>
            </w:pPr>
            <w:r>
              <w:rPr>
                <w:rFonts w:ascii="Times New Roman" w:hAnsi="Times New Roman"/>
                <w:b/>
                <w:i/>
                <w:lang w:val="tt-RU"/>
              </w:rPr>
              <w:t>Март</w:t>
            </w:r>
            <w:r w:rsidR="007A4E64">
              <w:rPr>
                <w:rFonts w:ascii="Times New Roman" w:hAnsi="Times New Roman"/>
                <w:b/>
                <w:i/>
                <w:lang w:val="tt-RU"/>
              </w:rPr>
              <w:t>,</w:t>
            </w:r>
            <w:r w:rsidR="008F04A8">
              <w:rPr>
                <w:rFonts w:ascii="Times New Roman" w:hAnsi="Times New Roman"/>
                <w:b/>
                <w:i/>
              </w:rPr>
              <w:t xml:space="preserve"> 202</w:t>
            </w:r>
            <w:r w:rsidR="00F67447">
              <w:rPr>
                <w:rFonts w:ascii="Times New Roman" w:hAnsi="Times New Roman"/>
                <w:b/>
                <w:i/>
              </w:rPr>
              <w:t>3</w:t>
            </w:r>
            <w:r w:rsidR="00076DA2">
              <w:rPr>
                <w:rFonts w:ascii="Times New Roman" w:hAnsi="Times New Roman"/>
                <w:b/>
                <w:i/>
              </w:rPr>
              <w:t xml:space="preserve"> нче</w:t>
            </w:r>
            <w:r w:rsidR="00FC198C" w:rsidRPr="00544D83">
              <w:rPr>
                <w:rFonts w:ascii="Times New Roman" w:hAnsi="Times New Roman"/>
                <w:b/>
                <w:i/>
              </w:rPr>
              <w:t xml:space="preserve"> ел</w:t>
            </w:r>
          </w:p>
        </w:tc>
      </w:tr>
      <w:tr w:rsidR="00A01D91" w:rsidRPr="008939D2" w:rsidTr="00F23D14">
        <w:trPr>
          <w:trHeight w:val="566"/>
        </w:trPr>
        <w:tc>
          <w:tcPr>
            <w:tcW w:w="3544" w:type="dxa"/>
          </w:tcPr>
          <w:p w:rsidR="00387383" w:rsidRDefault="00387383" w:rsidP="00AF0633">
            <w:pPr>
              <w:spacing w:after="0" w:line="240" w:lineRule="auto"/>
              <w:ind w:firstLine="317"/>
              <w:jc w:val="both"/>
              <w:rPr>
                <w:rFonts w:ascii="Times New Roman" w:hAnsi="Times New Roman"/>
                <w:sz w:val="24"/>
                <w:szCs w:val="24"/>
              </w:rPr>
            </w:pPr>
          </w:p>
          <w:p w:rsidR="00387383" w:rsidRDefault="00387383" w:rsidP="00387383">
            <w:pPr>
              <w:spacing w:after="0" w:line="240" w:lineRule="auto"/>
              <w:jc w:val="both"/>
              <w:rPr>
                <w:rFonts w:ascii="Times New Roman" w:hAnsi="Times New Roman"/>
                <w:sz w:val="24"/>
                <w:szCs w:val="24"/>
              </w:rPr>
            </w:pPr>
            <w:r>
              <w:rPr>
                <w:noProof/>
                <w:lang w:eastAsia="ru-RU"/>
              </w:rPr>
              <w:drawing>
                <wp:inline distT="0" distB="0" distL="0" distR="0">
                  <wp:extent cx="2095500" cy="1381125"/>
                  <wp:effectExtent l="0" t="0" r="0" b="9525"/>
                  <wp:docPr id="10" name="Рисунок 10" descr="https://edu.tatar.ru/upload/news/org2337/3182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du.tatar.ru/upload/news/org2337/318222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p w:rsidR="00387383" w:rsidRDefault="00387383" w:rsidP="00387383">
            <w:pPr>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"https://edu.tatar.ru/sovetcki/page2414.htm/read-news/3182223" </w:instrText>
            </w:r>
            <w:r>
              <w:fldChar w:fldCharType="separate"/>
            </w:r>
            <w:r w:rsidRPr="00387383">
              <w:rPr>
                <w:rStyle w:val="5"/>
                <w:rFonts w:ascii="Tahoma" w:eastAsiaTheme="majorEastAsia" w:hAnsi="Tahoma" w:cs="Tahoma"/>
                <w:b/>
                <w:bCs/>
                <w:color w:val="000000"/>
                <w:sz w:val="21"/>
                <w:szCs w:val="21"/>
                <w:bdr w:val="none" w:sz="0" w:space="0" w:color="auto" w:frame="1"/>
              </w:rPr>
              <w:t>"Асылташ" республика бәйгесе</w:t>
            </w:r>
          </w:p>
          <w:p w:rsidR="00387383" w:rsidRDefault="00387383" w:rsidP="00387383">
            <w:pPr>
              <w:pStyle w:val="a6"/>
              <w:spacing w:before="0" w:beforeAutospacing="0" w:after="240" w:afterAutospacing="0" w:line="270" w:lineRule="atLeast"/>
              <w:textAlignment w:val="baseline"/>
              <w:rPr>
                <w:rFonts w:eastAsiaTheme="majorEastAsia"/>
              </w:rPr>
            </w:pPr>
            <w:r w:rsidRPr="00387383">
              <w:rPr>
                <w:rFonts w:ascii="Tahoma" w:hAnsi="Tahoma" w:cs="Tahoma"/>
                <w:color w:val="000000"/>
                <w:sz w:val="18"/>
                <w:szCs w:val="18"/>
                <w:bdr w:val="none" w:sz="0" w:space="0" w:color="auto" w:frame="1"/>
              </w:rPr>
              <w:t>01.03 көнне 10 нчы сыйныф укучысы Сираҗиева Зәлинә (укытучысы-Галиева Г.Ш) "Асылташ" республика бәйгесендә катнашып, II урынга лаек булды. Котлыйбыз!!!</w:t>
            </w:r>
          </w:p>
          <w:p w:rsidR="001A596C" w:rsidRDefault="00387383" w:rsidP="00EF33B4">
            <w:pPr>
              <w:spacing w:after="0" w:line="240" w:lineRule="auto"/>
              <w:ind w:firstLine="34"/>
              <w:jc w:val="both"/>
            </w:pPr>
            <w:r>
              <w:fldChar w:fldCharType="end"/>
            </w:r>
            <w:r>
              <w:rPr>
                <w:noProof/>
                <w:lang w:eastAsia="ru-RU"/>
              </w:rPr>
              <w:drawing>
                <wp:inline distT="0" distB="0" distL="0" distR="0">
                  <wp:extent cx="2057400" cy="1371600"/>
                  <wp:effectExtent l="0" t="0" r="0" b="0"/>
                  <wp:docPr id="4" name="Рисунок 4" descr="https://bitoflife.ru/wp-content/uploads/2019/03/s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bitoflife.ru/wp-content/uploads/2019/03/s12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70059" cy="1380039"/>
                          </a:xfrm>
                          <a:prstGeom prst="rect">
                            <a:avLst/>
                          </a:prstGeom>
                          <a:noFill/>
                          <a:ln>
                            <a:noFill/>
                          </a:ln>
                        </pic:spPr>
                      </pic:pic>
                    </a:graphicData>
                  </a:graphic>
                </wp:inline>
              </w:drawing>
            </w:r>
          </w:p>
          <w:p w:rsidR="00387383" w:rsidRDefault="00387383" w:rsidP="00AF0633">
            <w:pPr>
              <w:spacing w:after="0" w:line="240" w:lineRule="auto"/>
              <w:ind w:firstLine="317"/>
              <w:jc w:val="both"/>
            </w:pPr>
          </w:p>
          <w:p w:rsidR="00387383" w:rsidRDefault="00FD7186" w:rsidP="00EF33B4">
            <w:pPr>
              <w:spacing w:after="0" w:line="240" w:lineRule="auto"/>
              <w:jc w:val="both"/>
              <w:rPr>
                <w:rFonts w:ascii="Times New Roman" w:hAnsi="Times New Roman"/>
                <w:sz w:val="24"/>
                <w:szCs w:val="24"/>
              </w:rPr>
            </w:pPr>
            <w:r>
              <w:rPr>
                <w:noProof/>
                <w:lang w:eastAsia="ru-RU"/>
              </w:rPr>
              <w:drawing>
                <wp:inline distT="0" distB="0" distL="0" distR="0">
                  <wp:extent cx="2065639" cy="1362269"/>
                  <wp:effectExtent l="0" t="0" r="0" b="0"/>
                  <wp:docPr id="11" name="Рисунок 11" descr="https://edu.tatar.ru/upload/news/org2337/3193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du.tatar.ru/upload/news/org2337/3193073.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9685" cy="1378127"/>
                          </a:xfrm>
                          <a:prstGeom prst="rect">
                            <a:avLst/>
                          </a:prstGeom>
                          <a:noFill/>
                          <a:ln>
                            <a:noFill/>
                          </a:ln>
                        </pic:spPr>
                      </pic:pic>
                    </a:graphicData>
                  </a:graphic>
                </wp:inline>
              </w:drawing>
            </w:r>
          </w:p>
          <w:p w:rsidR="00FD7186" w:rsidRDefault="00FD7186" w:rsidP="00FD7186">
            <w:pPr>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"https://edu.tatar.ru/sovetcki/page2414.htm/read-news/3193073" </w:instrText>
            </w:r>
            <w:r>
              <w:fldChar w:fldCharType="separate"/>
            </w:r>
            <w:r w:rsidRPr="00FD7186">
              <w:rPr>
                <w:rStyle w:val="5"/>
                <w:rFonts w:ascii="Tahoma" w:eastAsiaTheme="majorEastAsia" w:hAnsi="Tahoma" w:cs="Tahoma"/>
                <w:b/>
                <w:bCs/>
                <w:color w:val="000000"/>
                <w:sz w:val="21"/>
                <w:szCs w:val="21"/>
                <w:bdr w:val="none" w:sz="0" w:space="0" w:color="auto" w:frame="1"/>
              </w:rPr>
              <w:t>Линейка</w:t>
            </w:r>
          </w:p>
          <w:p w:rsidR="00FD7186" w:rsidRDefault="00FD7186" w:rsidP="00FD7186">
            <w:pPr>
              <w:pStyle w:val="a6"/>
              <w:spacing w:before="0" w:beforeAutospacing="0" w:after="240" w:afterAutospacing="0" w:line="270" w:lineRule="atLeast"/>
              <w:textAlignment w:val="baseline"/>
              <w:rPr>
                <w:rFonts w:eastAsiaTheme="majorEastAsia"/>
              </w:rPr>
            </w:pPr>
            <w:r w:rsidRPr="00FD7186">
              <w:rPr>
                <w:rFonts w:ascii="Tahoma" w:hAnsi="Tahoma" w:cs="Tahoma"/>
                <w:color w:val="000000"/>
                <w:sz w:val="18"/>
                <w:szCs w:val="18"/>
                <w:bdr w:val="none" w:sz="0" w:space="0" w:color="auto" w:frame="1"/>
              </w:rPr>
              <w:t>Һәр уку атнасы гимназиядә линейка белән башлана. Тантаналы төстә флаглар чыгарыла, укучылар гимн башкаралар, узган атнага нәтиҗәләр ясала һәм балалар киләсе атнада</w:t>
            </w:r>
            <w:r>
              <w:rPr>
                <w:rFonts w:ascii="Tahoma" w:hAnsi="Tahoma" w:cs="Tahoma"/>
                <w:color w:val="000000"/>
                <w:sz w:val="18"/>
                <w:szCs w:val="18"/>
                <w:bdr w:val="none" w:sz="0" w:space="0" w:color="auto" w:frame="1"/>
                <w:shd w:val="clear" w:color="auto" w:fill="F6F6F6"/>
              </w:rPr>
              <w:t xml:space="preserve"> </w:t>
            </w:r>
            <w:r w:rsidRPr="00FD7186">
              <w:rPr>
                <w:rFonts w:ascii="Tahoma" w:hAnsi="Tahoma" w:cs="Tahoma"/>
                <w:color w:val="000000"/>
                <w:sz w:val="18"/>
                <w:szCs w:val="18"/>
                <w:bdr w:val="none" w:sz="0" w:space="0" w:color="auto" w:frame="1"/>
              </w:rPr>
              <w:t>узачачак чаралар белән танышалар. Шулай ук линейкада уку, тәртип һәм куркынычсызлык кагыйдәләре турында да искәртелә.</w:t>
            </w:r>
          </w:p>
          <w:p w:rsidR="00FD7186" w:rsidRDefault="00FD7186" w:rsidP="00FD7186">
            <w:pPr>
              <w:spacing w:after="0" w:line="240" w:lineRule="auto"/>
              <w:ind w:firstLine="317"/>
              <w:jc w:val="both"/>
              <w:rPr>
                <w:rFonts w:ascii="Times New Roman" w:hAnsi="Times New Roman"/>
                <w:sz w:val="24"/>
                <w:szCs w:val="24"/>
              </w:rPr>
            </w:pPr>
            <w:r>
              <w:fldChar w:fldCharType="end"/>
            </w:r>
          </w:p>
          <w:p w:rsidR="00EF33B4" w:rsidRDefault="00EF33B4" w:rsidP="00EF33B4">
            <w:pPr>
              <w:spacing w:after="0" w:line="240" w:lineRule="auto"/>
              <w:ind w:firstLine="34"/>
              <w:jc w:val="both"/>
              <w:rPr>
                <w:noProof/>
                <w:lang w:eastAsia="ru-RU"/>
              </w:rPr>
            </w:pPr>
          </w:p>
          <w:p w:rsidR="00387383" w:rsidRDefault="00EF33B4" w:rsidP="00EF33B4">
            <w:pPr>
              <w:spacing w:after="0" w:line="240" w:lineRule="auto"/>
              <w:ind w:firstLine="34"/>
              <w:jc w:val="both"/>
              <w:rPr>
                <w:rFonts w:ascii="Times New Roman" w:hAnsi="Times New Roman"/>
                <w:sz w:val="24"/>
                <w:szCs w:val="24"/>
              </w:rPr>
            </w:pPr>
            <w:r>
              <w:rPr>
                <w:noProof/>
                <w:lang w:eastAsia="ru-RU"/>
              </w:rPr>
              <w:drawing>
                <wp:inline distT="0" distB="0" distL="0" distR="0">
                  <wp:extent cx="2108140" cy="1389413"/>
                  <wp:effectExtent l="0" t="0" r="6985" b="1270"/>
                  <wp:docPr id="16" name="Рисунок 16" descr="https://edu.tatar.ru/upload/news/org2337/3203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du.tatar.ru/upload/news/org2337/320328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28699" cy="1402963"/>
                          </a:xfrm>
                          <a:prstGeom prst="rect">
                            <a:avLst/>
                          </a:prstGeom>
                          <a:noFill/>
                          <a:ln>
                            <a:noFill/>
                          </a:ln>
                        </pic:spPr>
                      </pic:pic>
                    </a:graphicData>
                  </a:graphic>
                </wp:inline>
              </w:drawing>
            </w:r>
          </w:p>
          <w:p w:rsidR="00EF33B4" w:rsidRDefault="00EF33B4" w:rsidP="00EF33B4">
            <w:pPr>
              <w:spacing w:after="0"/>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"https://edu.tatar.ru/sovetcki/page2414.htm/read-news/3203287" </w:instrText>
            </w:r>
            <w:r>
              <w:fldChar w:fldCharType="separate"/>
            </w:r>
            <w:r w:rsidRPr="00EF33B4">
              <w:rPr>
                <w:rStyle w:val="5"/>
                <w:rFonts w:ascii="Tahoma" w:eastAsiaTheme="majorEastAsia" w:hAnsi="Tahoma" w:cs="Tahoma"/>
                <w:b/>
                <w:bCs/>
                <w:color w:val="000000"/>
                <w:sz w:val="21"/>
                <w:szCs w:val="21"/>
                <w:bdr w:val="none" w:sz="0" w:space="0" w:color="auto" w:frame="1"/>
              </w:rPr>
              <w:t>Нәүрүз</w:t>
            </w:r>
          </w:p>
          <w:p w:rsidR="00EF33B4" w:rsidRPr="008D16F2" w:rsidRDefault="00EF33B4" w:rsidP="00EF33B4">
            <w:pPr>
              <w:pStyle w:val="a6"/>
              <w:spacing w:before="0" w:beforeAutospacing="0" w:after="0" w:afterAutospacing="0" w:line="270" w:lineRule="atLeast"/>
              <w:textAlignment w:val="baseline"/>
              <w:rPr>
                <w:rFonts w:eastAsiaTheme="majorEastAsia"/>
                <w:sz w:val="32"/>
              </w:rPr>
            </w:pPr>
            <w:r w:rsidRPr="008D16F2">
              <w:rPr>
                <w:rFonts w:ascii="Tahoma" w:hAnsi="Tahoma" w:cs="Tahoma"/>
                <w:color w:val="000000"/>
                <w:sz w:val="22"/>
                <w:szCs w:val="18"/>
                <w:bdr w:val="none" w:sz="0" w:space="0" w:color="auto" w:frame="1"/>
              </w:rPr>
              <w:t>"Бәйрәм мөбәрәкбад!"-диеп,</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Яңа елны көтәләр.</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Кыш көне түгел,язын</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Аны бәйрәм итәләр.</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Төрки халыклар бәйрәмне</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Ничек атап йөртәләр? (Р. Арсланова)</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21 март-Нәүрүз бәйрәме</w:t>
            </w:r>
          </w:p>
          <w:p w:rsidR="00EF33B4" w:rsidRPr="008D16F2" w:rsidRDefault="00EF33B4" w:rsidP="00EF33B4">
            <w:pPr>
              <w:pStyle w:val="a6"/>
              <w:spacing w:before="0" w:beforeAutospacing="0" w:after="0" w:afterAutospacing="0" w:line="270" w:lineRule="atLeast"/>
              <w:textAlignment w:val="baseline"/>
              <w:rPr>
                <w:rFonts w:ascii="Tahoma" w:hAnsi="Tahoma" w:cs="Tahoma"/>
                <w:color w:val="000000"/>
                <w:sz w:val="22"/>
                <w:szCs w:val="18"/>
                <w:bdr w:val="none" w:sz="0" w:space="0" w:color="auto" w:frame="1"/>
                <w:shd w:val="clear" w:color="auto" w:fill="F6F6F6"/>
              </w:rPr>
            </w:pPr>
            <w:r w:rsidRPr="008D16F2">
              <w:rPr>
                <w:rFonts w:ascii="Tahoma" w:hAnsi="Tahoma" w:cs="Tahoma"/>
                <w:color w:val="000000"/>
                <w:sz w:val="22"/>
                <w:szCs w:val="18"/>
                <w:bdr w:val="none" w:sz="0" w:space="0" w:color="auto" w:frame="1"/>
              </w:rPr>
              <w:t>Шул уңайдан А.Алиш исемендәге 20 нче гимназиядә ярминкә узды.</w:t>
            </w:r>
          </w:p>
          <w:p w:rsidR="00EF33B4" w:rsidRDefault="00EF33B4" w:rsidP="00EF33B4">
            <w:pPr>
              <w:spacing w:after="0" w:line="240" w:lineRule="auto"/>
              <w:ind w:firstLine="34"/>
              <w:jc w:val="both"/>
              <w:rPr>
                <w:rFonts w:ascii="Times New Roman" w:hAnsi="Times New Roman"/>
                <w:sz w:val="24"/>
                <w:szCs w:val="24"/>
              </w:rPr>
            </w:pPr>
            <w:r>
              <w:fldChar w:fldCharType="end"/>
            </w:r>
          </w:p>
          <w:p w:rsidR="00387383" w:rsidRDefault="008D16F2" w:rsidP="008D16F2">
            <w:pPr>
              <w:spacing w:after="0" w:line="240" w:lineRule="auto"/>
              <w:ind w:firstLine="317"/>
              <w:jc w:val="center"/>
              <w:rPr>
                <w:rFonts w:ascii="Times New Roman" w:hAnsi="Times New Roman"/>
                <w:b/>
                <w:i/>
                <w:sz w:val="28"/>
                <w:szCs w:val="24"/>
              </w:rPr>
            </w:pPr>
            <w:r w:rsidRPr="008D16F2">
              <w:rPr>
                <w:rFonts w:ascii="Times New Roman" w:hAnsi="Times New Roman"/>
                <w:b/>
                <w:i/>
                <w:sz w:val="28"/>
                <w:szCs w:val="24"/>
              </w:rPr>
              <w:t>Семинар</w:t>
            </w:r>
          </w:p>
          <w:p w:rsidR="00700BC5" w:rsidRPr="008D16F2" w:rsidRDefault="00700BC5" w:rsidP="008D16F2">
            <w:pPr>
              <w:spacing w:after="0" w:line="240" w:lineRule="auto"/>
              <w:ind w:firstLine="317"/>
              <w:jc w:val="center"/>
              <w:rPr>
                <w:rFonts w:ascii="Times New Roman" w:hAnsi="Times New Roman"/>
                <w:b/>
                <w:i/>
                <w:sz w:val="28"/>
                <w:szCs w:val="24"/>
              </w:rPr>
            </w:pPr>
          </w:p>
          <w:p w:rsidR="008D16F2" w:rsidRDefault="008D16F2" w:rsidP="008D16F2">
            <w:pPr>
              <w:spacing w:after="0" w:line="240" w:lineRule="auto"/>
              <w:jc w:val="both"/>
              <w:rPr>
                <w:rFonts w:ascii="Times New Roman" w:hAnsi="Times New Roman"/>
                <w:sz w:val="24"/>
                <w:szCs w:val="24"/>
              </w:rPr>
            </w:pPr>
            <w:r>
              <w:rPr>
                <w:noProof/>
                <w:lang w:eastAsia="ru-RU"/>
              </w:rPr>
              <w:drawing>
                <wp:inline distT="0" distB="0" distL="0" distR="0" wp14:anchorId="72398030" wp14:editId="22F7B623">
                  <wp:extent cx="2094230" cy="1380490"/>
                  <wp:effectExtent l="0" t="0" r="1270" b="0"/>
                  <wp:docPr id="17" name="Рисунок 17" descr="https://edu.tatar.ru/upload/news/org2337/3203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du.tatar.ru/upload/news/org2337/320302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4230" cy="1380490"/>
                          </a:xfrm>
                          <a:prstGeom prst="rect">
                            <a:avLst/>
                          </a:prstGeom>
                          <a:noFill/>
                          <a:ln>
                            <a:noFill/>
                          </a:ln>
                        </pic:spPr>
                      </pic:pic>
                    </a:graphicData>
                  </a:graphic>
                </wp:inline>
              </w:drawing>
            </w:r>
          </w:p>
          <w:p w:rsidR="008D16F2" w:rsidRDefault="008D16F2" w:rsidP="008D16F2">
            <w:pPr>
              <w:spacing w:after="0"/>
              <w:jc w:val="center"/>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"https://edu.tatar.ru/sovetcki/page2414.htm/read-news/3203028" </w:instrText>
            </w:r>
            <w:r>
              <w:fldChar w:fldCharType="separate"/>
            </w:r>
            <w:r w:rsidRPr="008D16F2">
              <w:rPr>
                <w:rStyle w:val="5"/>
                <w:rFonts w:ascii="Tahoma" w:eastAsiaTheme="majorEastAsia" w:hAnsi="Tahoma" w:cs="Tahoma"/>
                <w:b/>
                <w:bCs/>
                <w:color w:val="000000"/>
                <w:sz w:val="21"/>
                <w:szCs w:val="21"/>
                <w:bdr w:val="none" w:sz="0" w:space="0" w:color="auto" w:frame="1"/>
              </w:rPr>
              <w:t xml:space="preserve">  </w:t>
            </w:r>
          </w:p>
          <w:p w:rsidR="008D16F2" w:rsidRDefault="008D16F2" w:rsidP="008D16F2">
            <w:pPr>
              <w:pStyle w:val="a6"/>
              <w:spacing w:before="0" w:beforeAutospacing="0" w:after="0" w:afterAutospacing="0" w:line="270" w:lineRule="atLeast"/>
              <w:jc w:val="both"/>
              <w:textAlignment w:val="baseline"/>
              <w:rPr>
                <w:rFonts w:ascii="Tahoma" w:hAnsi="Tahoma" w:cs="Tahoma"/>
                <w:color w:val="000000"/>
                <w:sz w:val="18"/>
                <w:szCs w:val="18"/>
                <w:bdr w:val="none" w:sz="0" w:space="0" w:color="auto" w:frame="1"/>
              </w:rPr>
            </w:pPr>
            <w:r w:rsidRPr="008D16F2">
              <w:rPr>
                <w:rFonts w:ascii="Tahoma" w:hAnsi="Tahoma" w:cs="Tahoma"/>
                <w:color w:val="000000"/>
                <w:szCs w:val="18"/>
                <w:bdr w:val="none" w:sz="0" w:space="0" w:color="auto" w:frame="1"/>
              </w:rPr>
              <w:t>16.03 көнне гимназиянең татар теле һәм әдәбият укытучылары тәҗрибә уртаклашу максатында семинар кысаларында район укытучыларына ачык дәресләр һәм мастер-класслар күрсәттеләр. Семинарда катнашучылар барлык мөгаллимнәргә чараны югары</w:t>
            </w:r>
            <w:r w:rsidRPr="00700BC5">
              <w:rPr>
                <w:rFonts w:ascii="Tahoma" w:hAnsi="Tahoma" w:cs="Tahoma"/>
                <w:color w:val="000000"/>
                <w:szCs w:val="18"/>
                <w:bdr w:val="none" w:sz="0" w:space="0" w:color="auto" w:frame="1"/>
              </w:rPr>
              <w:t xml:space="preserve"> </w:t>
            </w:r>
            <w:r w:rsidRPr="008D16F2">
              <w:rPr>
                <w:rFonts w:ascii="Tahoma" w:hAnsi="Tahoma" w:cs="Tahoma"/>
                <w:color w:val="000000"/>
                <w:szCs w:val="18"/>
                <w:bdr w:val="none" w:sz="0" w:space="0" w:color="auto" w:frame="1"/>
              </w:rPr>
              <w:t>дәрәҗәдә үткәргән өчен рәхмәт белдерделәр</w:t>
            </w:r>
            <w:r w:rsidRPr="008D16F2">
              <w:rPr>
                <w:rFonts w:ascii="Tahoma" w:hAnsi="Tahoma" w:cs="Tahoma"/>
                <w:color w:val="000000"/>
                <w:sz w:val="18"/>
                <w:szCs w:val="18"/>
                <w:bdr w:val="none" w:sz="0" w:space="0" w:color="auto" w:frame="1"/>
              </w:rPr>
              <w:t>.</w:t>
            </w:r>
            <w:r>
              <w:rPr>
                <w:rFonts w:ascii="Tahoma" w:hAnsi="Tahoma" w:cs="Tahoma"/>
                <w:color w:val="000000"/>
                <w:sz w:val="18"/>
                <w:szCs w:val="18"/>
                <w:bdr w:val="none" w:sz="0" w:space="0" w:color="auto" w:frame="1"/>
              </w:rPr>
              <w:t xml:space="preserve">      </w:t>
            </w:r>
          </w:p>
          <w:p w:rsidR="008D16F2" w:rsidRDefault="008D16F2" w:rsidP="008D16F2">
            <w:pPr>
              <w:pStyle w:val="a6"/>
              <w:spacing w:before="0" w:beforeAutospacing="0" w:after="0" w:afterAutospacing="0" w:line="270" w:lineRule="atLeast"/>
              <w:jc w:val="both"/>
              <w:textAlignment w:val="baseline"/>
              <w:rPr>
                <w:rFonts w:eastAsiaTheme="majorEastAsia"/>
              </w:rPr>
            </w:pPr>
            <w:r>
              <w:rPr>
                <w:rFonts w:ascii="Tahoma" w:hAnsi="Tahoma" w:cs="Tahoma"/>
                <w:color w:val="000000"/>
                <w:sz w:val="18"/>
                <w:szCs w:val="18"/>
                <w:bdr w:val="none" w:sz="0" w:space="0" w:color="auto" w:frame="1"/>
              </w:rPr>
              <w:t xml:space="preserve"> </w:t>
            </w:r>
          </w:p>
          <w:p w:rsidR="00387383" w:rsidRDefault="008D16F2" w:rsidP="008D16F2">
            <w:pPr>
              <w:spacing w:after="0" w:line="240" w:lineRule="auto"/>
              <w:jc w:val="both"/>
              <w:rPr>
                <w:rFonts w:ascii="Times New Roman" w:hAnsi="Times New Roman"/>
                <w:sz w:val="24"/>
                <w:szCs w:val="24"/>
              </w:rPr>
            </w:pPr>
            <w:r>
              <w:fldChar w:fldCharType="end"/>
            </w:r>
            <w:r>
              <w:rPr>
                <w:noProof/>
                <w:lang w:eastAsia="ru-RU"/>
              </w:rPr>
              <w:drawing>
                <wp:inline distT="0" distB="0" distL="0" distR="0" wp14:anchorId="38049073" wp14:editId="2226597B">
                  <wp:extent cx="2095646" cy="1484416"/>
                  <wp:effectExtent l="0" t="0" r="0" b="1905"/>
                  <wp:docPr id="5" name="Рисунок 5" descr="https://alkodoma.ru/wp-content/uploads/2019/03/blobid1552459705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lkodoma.ru/wp-content/uploads/2019/03/blobid155245970597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12005" cy="1496003"/>
                          </a:xfrm>
                          <a:prstGeom prst="rect">
                            <a:avLst/>
                          </a:prstGeom>
                          <a:noFill/>
                          <a:ln>
                            <a:noFill/>
                          </a:ln>
                        </pic:spPr>
                      </pic:pic>
                    </a:graphicData>
                  </a:graphic>
                </wp:inline>
              </w:drawing>
            </w:r>
          </w:p>
          <w:p w:rsidR="00387383" w:rsidRDefault="00387383" w:rsidP="00AF0633">
            <w:pPr>
              <w:spacing w:after="0" w:line="240" w:lineRule="auto"/>
              <w:ind w:firstLine="317"/>
              <w:jc w:val="both"/>
              <w:rPr>
                <w:rFonts w:ascii="Times New Roman" w:hAnsi="Times New Roman"/>
                <w:sz w:val="24"/>
                <w:szCs w:val="24"/>
              </w:rPr>
            </w:pPr>
          </w:p>
          <w:p w:rsidR="00387383" w:rsidRDefault="00387383" w:rsidP="00AF0633">
            <w:pPr>
              <w:spacing w:after="0" w:line="240" w:lineRule="auto"/>
              <w:ind w:firstLine="317"/>
              <w:jc w:val="both"/>
              <w:rPr>
                <w:rFonts w:ascii="Times New Roman" w:hAnsi="Times New Roman"/>
                <w:sz w:val="24"/>
                <w:szCs w:val="24"/>
              </w:rPr>
            </w:pPr>
          </w:p>
          <w:p w:rsidR="00C3556C" w:rsidRDefault="00C3556C" w:rsidP="00AF0633">
            <w:pPr>
              <w:spacing w:after="0" w:line="240" w:lineRule="auto"/>
              <w:ind w:firstLine="317"/>
              <w:jc w:val="both"/>
              <w:rPr>
                <w:rFonts w:ascii="Times New Roman" w:hAnsi="Times New Roman"/>
                <w:sz w:val="24"/>
                <w:szCs w:val="24"/>
              </w:rPr>
            </w:pPr>
          </w:p>
          <w:p w:rsidR="00C3556C" w:rsidRPr="00323942" w:rsidRDefault="00C3556C" w:rsidP="00C3556C">
            <w:pPr>
              <w:spacing w:after="0" w:line="240" w:lineRule="auto"/>
              <w:jc w:val="center"/>
              <w:rPr>
                <w:rFonts w:ascii="Times New Roman" w:hAnsi="Times New Roman"/>
                <w:b/>
                <w:sz w:val="24"/>
                <w:szCs w:val="24"/>
              </w:rPr>
            </w:pPr>
            <w:r w:rsidRPr="00323942">
              <w:rPr>
                <w:rFonts w:ascii="Times New Roman" w:hAnsi="Times New Roman"/>
                <w:b/>
                <w:sz w:val="24"/>
                <w:szCs w:val="24"/>
              </w:rPr>
              <w:t>Роль природы в сказках А. Алиша</w:t>
            </w:r>
          </w:p>
          <w:p w:rsidR="00C3556C" w:rsidRPr="00323942" w:rsidRDefault="00C3556C" w:rsidP="00A32F42">
            <w:pPr>
              <w:spacing w:after="0" w:line="240" w:lineRule="auto"/>
              <w:jc w:val="center"/>
              <w:rPr>
                <w:rFonts w:ascii="Times New Roman" w:hAnsi="Times New Roman"/>
                <w:i/>
                <w:sz w:val="24"/>
                <w:szCs w:val="24"/>
              </w:rPr>
            </w:pPr>
            <w:r w:rsidRPr="00323942">
              <w:rPr>
                <w:rFonts w:ascii="Times New Roman" w:hAnsi="Times New Roman"/>
                <w:i/>
                <w:sz w:val="24"/>
                <w:szCs w:val="24"/>
              </w:rPr>
              <w:t xml:space="preserve">Зиннатова Замира, обучающаяся 5В класса МБОУ </w:t>
            </w:r>
          </w:p>
          <w:p w:rsidR="00C3556C" w:rsidRPr="00323942" w:rsidRDefault="00C3556C" w:rsidP="00C3556C">
            <w:pPr>
              <w:spacing w:after="0" w:line="240" w:lineRule="auto"/>
              <w:jc w:val="right"/>
              <w:rPr>
                <w:rFonts w:ascii="Times New Roman" w:hAnsi="Times New Roman"/>
                <w:sz w:val="24"/>
                <w:szCs w:val="24"/>
              </w:rPr>
            </w:pPr>
          </w:p>
          <w:p w:rsidR="00A32F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t xml:space="preserve">           Сказки - самое большое наслаждение детства.. Через них дети познают веками сложившиеся красивые традиции народа, его древнюю культуру, глубокую почтительность и уважение к старшим, доброту и отзывчивость, сострадание к ближнему. </w:t>
            </w:r>
            <w:r w:rsidR="00A32F42">
              <w:rPr>
                <w:rFonts w:ascii="Times New Roman" w:hAnsi="Times New Roman"/>
                <w:sz w:val="24"/>
                <w:szCs w:val="24"/>
              </w:rPr>
              <w:t xml:space="preserve">  </w:t>
            </w:r>
          </w:p>
          <w:p w:rsidR="00B61D3F" w:rsidRDefault="00B61D3F"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r>
              <w:rPr>
                <w:noProof/>
                <w:lang w:eastAsia="ru-RU"/>
              </w:rPr>
              <w:drawing>
                <wp:inline distT="0" distB="0" distL="0" distR="0" wp14:anchorId="74807BB5" wp14:editId="69EA7D2F">
                  <wp:extent cx="2113280" cy="955675"/>
                  <wp:effectExtent l="0" t="0" r="127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113280" cy="955675"/>
                          </a:xfrm>
                          <a:prstGeom prst="rect">
                            <a:avLst/>
                          </a:prstGeom>
                        </pic:spPr>
                      </pic:pic>
                    </a:graphicData>
                  </a:graphic>
                </wp:inline>
              </w:drawing>
            </w:r>
            <w:r>
              <w:rPr>
                <w:rFonts w:ascii="Times New Roman" w:hAnsi="Times New Roman"/>
                <w:sz w:val="24"/>
                <w:szCs w:val="24"/>
              </w:rPr>
              <w:t xml:space="preserve"> </w:t>
            </w:r>
          </w:p>
          <w:p w:rsidR="00A32F42" w:rsidRDefault="00A32F42"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 xml:space="preserve"> </w:t>
            </w:r>
          </w:p>
          <w:p w:rsidR="00A32F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sidRPr="00323942">
              <w:rPr>
                <w:rFonts w:ascii="Times New Roman" w:hAnsi="Times New Roman"/>
                <w:sz w:val="24"/>
                <w:szCs w:val="24"/>
              </w:rPr>
              <w:t xml:space="preserve">Сказки помогают детям понять; что такое хорошо и что такое плохо, учат их быть добрыми, справедливыми, смелыми и трудолюбивыми.  Вот и татарский народ богат сказками, они большие мастера сочинять, всю свою многолетнюю историю, культуру, мудрость они вложили в татарский фольклор.                                                                                                                                                                                 </w:t>
            </w:r>
            <w:r w:rsidRPr="00323942">
              <w:rPr>
                <w:rFonts w:ascii="Times New Roman" w:hAnsi="Times New Roman"/>
                <w:sz w:val="24"/>
                <w:szCs w:val="24"/>
                <w:shd w:val="clear" w:color="auto" w:fill="FFFFFF"/>
              </w:rPr>
              <w:t>Произведения А. Алиша любимы детьми всех поколений</w:t>
            </w:r>
            <w:r w:rsidRPr="00323942">
              <w:rPr>
                <w:rFonts w:ascii="Times New Roman" w:hAnsi="Times New Roman"/>
                <w:color w:val="212121"/>
                <w:sz w:val="24"/>
                <w:szCs w:val="24"/>
                <w:shd w:val="clear" w:color="auto" w:fill="FFFFFF"/>
              </w:rPr>
              <w:t xml:space="preserve">. </w:t>
            </w:r>
            <w:r w:rsidRPr="00323942">
              <w:rPr>
                <w:rFonts w:ascii="Times New Roman" w:hAnsi="Times New Roman"/>
                <w:sz w:val="24"/>
                <w:szCs w:val="24"/>
                <w:shd w:val="clear" w:color="auto" w:fill="FFFFFF"/>
              </w:rPr>
              <w:t>Его сказки просты и доступны пониманию даже самых маленьких слушателей. И в то же время в них говорится об очень важном и серьёзном…</w:t>
            </w:r>
            <w:r w:rsidR="00A32F42">
              <w:rPr>
                <w:rFonts w:ascii="Times New Roman" w:hAnsi="Times New Roman"/>
                <w:sz w:val="24"/>
                <w:szCs w:val="24"/>
                <w:shd w:val="clear" w:color="auto" w:fill="FFFFFF"/>
              </w:rPr>
              <w:t xml:space="preserve">  </w:t>
            </w:r>
          </w:p>
          <w:p w:rsidR="00A32F42" w:rsidRDefault="00A32F42"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p>
          <w:p w:rsidR="00A32F42" w:rsidRDefault="00A32F42"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p>
          <w:p w:rsidR="00C3556C"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shd w:val="clear" w:color="auto" w:fill="FFFFFF"/>
              </w:rPr>
              <w:t>.</w:t>
            </w:r>
            <w:r w:rsidRPr="00323942">
              <w:rPr>
                <w:rFonts w:ascii="Times New Roman" w:hAnsi="Times New Roman"/>
                <w:sz w:val="24"/>
                <w:szCs w:val="24"/>
              </w:rPr>
              <w:t xml:space="preserve"> </w:t>
            </w:r>
            <w:r w:rsidR="001A64CB">
              <w:rPr>
                <w:rFonts w:ascii="Times New Roman" w:hAnsi="Times New Roman"/>
                <w:sz w:val="24"/>
                <w:szCs w:val="24"/>
              </w:rPr>
              <w:t xml:space="preserve">  </w:t>
            </w:r>
          </w:p>
          <w:p w:rsidR="001A64CB" w:rsidRPr="00323942" w:rsidRDefault="001A64CB"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shd w:val="clear" w:color="auto" w:fill="FFFFFF"/>
              </w:rPr>
            </w:pPr>
            <w:r>
              <w:rPr>
                <w:noProof/>
                <w:lang w:eastAsia="ru-RU"/>
              </w:rPr>
              <w:drawing>
                <wp:inline distT="0" distB="0" distL="0" distR="0">
                  <wp:extent cx="2057971" cy="1812290"/>
                  <wp:effectExtent l="0" t="0" r="0" b="0"/>
                  <wp:docPr id="6" name="Рисунок 6" descr="https://zamanilka.ru/wp-content/uploads/2022/12/kartinki-dikie-zhivotnye-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zamanilka.ru/wp-content/uploads/2022/12/kartinki-dikie-zhivotnye-10.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95314" cy="1845175"/>
                          </a:xfrm>
                          <a:prstGeom prst="rect">
                            <a:avLst/>
                          </a:prstGeom>
                          <a:noFill/>
                          <a:ln>
                            <a:noFill/>
                          </a:ln>
                        </pic:spPr>
                      </pic:pic>
                    </a:graphicData>
                  </a:graphic>
                </wp:inline>
              </w:drawing>
            </w:r>
          </w:p>
          <w:p w:rsidR="00C3556C" w:rsidRDefault="00C3556C" w:rsidP="00C3556C">
            <w:pPr>
              <w:spacing w:after="0" w:line="240" w:lineRule="auto"/>
              <w:ind w:firstLine="317"/>
              <w:jc w:val="both"/>
              <w:rPr>
                <w:rFonts w:ascii="Times New Roman" w:hAnsi="Times New Roman"/>
                <w:sz w:val="24"/>
                <w:szCs w:val="24"/>
              </w:rPr>
            </w:pPr>
          </w:p>
          <w:p w:rsidR="00A32F42" w:rsidRDefault="00A32F42" w:rsidP="00C3556C">
            <w:pPr>
              <w:ind w:firstLine="317"/>
              <w:jc w:val="center"/>
              <w:rPr>
                <w:rFonts w:ascii="Times New Roman" w:hAnsi="Times New Roman"/>
                <w:b/>
                <w:sz w:val="24"/>
                <w:szCs w:val="24"/>
              </w:rPr>
            </w:pPr>
          </w:p>
          <w:p w:rsidR="00C3556C" w:rsidRPr="00C3556C" w:rsidRDefault="00C3556C" w:rsidP="00C3556C">
            <w:pPr>
              <w:ind w:firstLine="317"/>
              <w:jc w:val="center"/>
              <w:rPr>
                <w:rFonts w:ascii="Times New Roman" w:hAnsi="Times New Roman"/>
                <w:b/>
                <w:sz w:val="24"/>
                <w:szCs w:val="24"/>
              </w:rPr>
            </w:pPr>
            <w:r w:rsidRPr="00C3556C">
              <w:rPr>
                <w:rFonts w:ascii="Times New Roman" w:hAnsi="Times New Roman"/>
                <w:b/>
                <w:sz w:val="24"/>
                <w:szCs w:val="24"/>
              </w:rPr>
              <w:lastRenderedPageBreak/>
              <w:t>Нурия Сәйярның әкият дөньясы</w:t>
            </w:r>
          </w:p>
          <w:p w:rsidR="00C3556C" w:rsidRPr="001A64CB" w:rsidRDefault="00C3556C" w:rsidP="00A32F42">
            <w:pPr>
              <w:spacing w:after="0"/>
              <w:ind w:firstLine="317"/>
              <w:jc w:val="both"/>
              <w:rPr>
                <w:rFonts w:ascii="Times New Roman" w:hAnsi="Times New Roman"/>
                <w:sz w:val="24"/>
                <w:szCs w:val="24"/>
              </w:rPr>
            </w:pPr>
            <w:r w:rsidRPr="001A64CB">
              <w:rPr>
                <w:rFonts w:ascii="Times New Roman" w:hAnsi="Times New Roman"/>
                <w:sz w:val="24"/>
                <w:szCs w:val="24"/>
              </w:rPr>
              <w:t>Әкият — </w:t>
            </w:r>
            <w:hyperlink r:id="rId18" w:tooltip="Халык иҗаты" w:history="1">
              <w:r w:rsidRPr="001A64CB">
                <w:rPr>
                  <w:rFonts w:ascii="Times New Roman" w:hAnsi="Times New Roman"/>
                  <w:sz w:val="24"/>
                  <w:szCs w:val="24"/>
                </w:rPr>
                <w:t>халык иҗатының</w:t>
              </w:r>
            </w:hyperlink>
            <w:r w:rsidRPr="001A64CB">
              <w:rPr>
                <w:rFonts w:ascii="Times New Roman" w:hAnsi="Times New Roman"/>
                <w:sz w:val="24"/>
                <w:szCs w:val="24"/>
              </w:rPr>
              <w:t> борынгы жанрларыннан берсе, могҗизалы һәм маҗаралы вакыйгаларга, шулай ук көнкүрешкә бәйләнешне хәлләргә корылган фантастик </w:t>
            </w:r>
            <w:hyperlink r:id="rId19" w:tooltip="Әсәр (бит барлыкта юк)" w:history="1">
              <w:r w:rsidRPr="001A64CB">
                <w:rPr>
                  <w:rFonts w:ascii="Times New Roman" w:hAnsi="Times New Roman"/>
                  <w:sz w:val="24"/>
                  <w:szCs w:val="24"/>
                </w:rPr>
                <w:t>әсәр</w:t>
              </w:r>
            </w:hyperlink>
            <w:r w:rsidRPr="001A64CB">
              <w:rPr>
                <w:rFonts w:ascii="Times New Roman" w:hAnsi="Times New Roman"/>
                <w:sz w:val="24"/>
                <w:szCs w:val="24"/>
              </w:rPr>
              <w:t>, реаль һәм фантастик алымнар белән сурәтләнгән </w:t>
            </w:r>
            <w:hyperlink r:id="rId20" w:tooltip="Кеше" w:history="1">
              <w:r w:rsidRPr="001A64CB">
                <w:rPr>
                  <w:rFonts w:ascii="Times New Roman" w:hAnsi="Times New Roman"/>
                  <w:sz w:val="24"/>
                  <w:szCs w:val="24"/>
                </w:rPr>
                <w:t>кешеләр</w:t>
              </w:r>
            </w:hyperlink>
            <w:r w:rsidRPr="001A64CB">
              <w:rPr>
                <w:rFonts w:ascii="Times New Roman" w:hAnsi="Times New Roman"/>
                <w:sz w:val="24"/>
                <w:szCs w:val="24"/>
              </w:rPr>
              <w:t>, </w:t>
            </w:r>
            <w:hyperlink r:id="rId21" w:tooltip="Хайван" w:history="1">
              <w:r w:rsidRPr="001A64CB">
                <w:rPr>
                  <w:rFonts w:ascii="Times New Roman" w:hAnsi="Times New Roman"/>
                  <w:sz w:val="24"/>
                  <w:szCs w:val="24"/>
                </w:rPr>
                <w:t>хайваннар</w:t>
              </w:r>
            </w:hyperlink>
            <w:r w:rsidRPr="001A64CB">
              <w:rPr>
                <w:rFonts w:ascii="Times New Roman" w:hAnsi="Times New Roman"/>
                <w:sz w:val="24"/>
                <w:szCs w:val="24"/>
              </w:rPr>
              <w:t>, </w:t>
            </w:r>
            <w:hyperlink r:id="rId22" w:tooltip="Миф" w:history="1">
              <w:r w:rsidRPr="001A64CB">
                <w:rPr>
                  <w:rFonts w:ascii="Times New Roman" w:hAnsi="Times New Roman"/>
                  <w:sz w:val="24"/>
                  <w:szCs w:val="24"/>
                </w:rPr>
                <w:t>мифик</w:t>
              </w:r>
            </w:hyperlink>
            <w:r w:rsidRPr="001A64CB">
              <w:rPr>
                <w:rFonts w:ascii="Times New Roman" w:hAnsi="Times New Roman"/>
                <w:sz w:val="24"/>
                <w:szCs w:val="24"/>
              </w:rPr>
              <w:t xml:space="preserve"> образлар. Әкият ул - уйлап чыгарылган могҗиза кебек. Әмма аларның нигезендә чынбарлык ята. Башка жанрлардан аермалы буларак, монда нинди булса тарихны сөйләп чыгу турында гына суз бармый. Аларның һәрберсендә каршылыклы көчләр бар: яхшылык һәм явызлык, матурлык һәм ямьсезлек... Кыскасы, уңай һәм тискәре образлар. Ахыр чиктә уңай образларның җиңеп чыгуы тәрбияви әһәмияткә ия дә инде. Әкият яхшылыкка өмет уята. </w:t>
            </w:r>
          </w:p>
          <w:p w:rsidR="00C3556C" w:rsidRPr="00C3556C" w:rsidRDefault="00C3556C" w:rsidP="00A32F42">
            <w:pPr>
              <w:spacing w:after="0"/>
              <w:ind w:firstLine="317"/>
              <w:jc w:val="both"/>
              <w:rPr>
                <w:rFonts w:ascii="Times New Roman" w:hAnsi="Times New Roman"/>
                <w:sz w:val="24"/>
                <w:szCs w:val="24"/>
              </w:rPr>
            </w:pPr>
            <w:r w:rsidRPr="00C3556C">
              <w:rPr>
                <w:rFonts w:ascii="Times New Roman" w:hAnsi="Times New Roman"/>
                <w:sz w:val="24"/>
                <w:szCs w:val="24"/>
              </w:rPr>
              <w:t>“Әкият” дигән сүз гарәпчә хикәят сүзенең фонетик яктан үзгәрүе нәтиҗәсендә барлыкка килгән. Өлкән буын вәкилләре арасында әкиятне хикәят дип атаучылар әле бүген дә очрый.</w:t>
            </w:r>
          </w:p>
          <w:p w:rsidR="00C3556C" w:rsidRPr="00C3556C" w:rsidRDefault="00C3556C" w:rsidP="00A32F42">
            <w:pPr>
              <w:spacing w:after="0"/>
              <w:ind w:firstLine="317"/>
              <w:jc w:val="both"/>
              <w:rPr>
                <w:rFonts w:ascii="Times New Roman" w:hAnsi="Times New Roman"/>
                <w:sz w:val="24"/>
                <w:szCs w:val="24"/>
              </w:rPr>
            </w:pPr>
            <w:r w:rsidRPr="00C3556C">
              <w:rPr>
                <w:rFonts w:ascii="Times New Roman" w:hAnsi="Times New Roman"/>
                <w:sz w:val="24"/>
                <w:szCs w:val="24"/>
              </w:rPr>
              <w:t>Эшебезнең темасы “Нурия Сәйярның әкият дөньясы”. Эшебезне язганда түбәндәге максат куелды: “Нурия Сәйяр иҗатында могҗизалар иле”. Максатыбызны тормышка ашыру өчен түбәндәге бурычларны билгеләдек:</w:t>
            </w:r>
          </w:p>
          <w:p w:rsidR="00C3556C" w:rsidRPr="00C3556C" w:rsidRDefault="00C3556C" w:rsidP="00A32F42">
            <w:pPr>
              <w:spacing w:after="0"/>
              <w:ind w:firstLine="317"/>
              <w:jc w:val="both"/>
              <w:rPr>
                <w:rFonts w:ascii="Times New Roman" w:hAnsi="Times New Roman"/>
                <w:sz w:val="24"/>
                <w:szCs w:val="24"/>
              </w:rPr>
            </w:pPr>
            <w:r w:rsidRPr="00C3556C">
              <w:rPr>
                <w:rFonts w:ascii="Times New Roman" w:hAnsi="Times New Roman"/>
                <w:sz w:val="24"/>
                <w:szCs w:val="24"/>
              </w:rPr>
              <w:t>1. Нурия Сәйярның иҗат юлы белән танышу;</w:t>
            </w:r>
          </w:p>
          <w:p w:rsidR="00A32F42" w:rsidRPr="00C3556C" w:rsidRDefault="00C3556C" w:rsidP="00A32F42">
            <w:pPr>
              <w:spacing w:after="0" w:line="240" w:lineRule="auto"/>
              <w:ind w:firstLine="317"/>
              <w:jc w:val="both"/>
              <w:rPr>
                <w:rFonts w:ascii="Times New Roman" w:hAnsi="Times New Roman"/>
                <w:szCs w:val="24"/>
              </w:rPr>
            </w:pPr>
            <w:r w:rsidRPr="00C3556C">
              <w:rPr>
                <w:rFonts w:ascii="Times New Roman" w:hAnsi="Times New Roman"/>
                <w:sz w:val="24"/>
                <w:szCs w:val="24"/>
              </w:rPr>
              <w:t>2. Нурия Сәйяр әкиятләрен тормыш белән бәйләп, нәтиҗә чыгару;</w:t>
            </w:r>
            <w:r w:rsidR="001A64CB" w:rsidRPr="00C3556C">
              <w:rPr>
                <w:rFonts w:ascii="Times New Roman" w:hAnsi="Times New Roman"/>
                <w:sz w:val="24"/>
                <w:szCs w:val="24"/>
                <w:lang w:val="tt-RU"/>
              </w:rPr>
              <w:t xml:space="preserve"> </w:t>
            </w:r>
            <w:r w:rsidR="00A32F42" w:rsidRPr="00C3556C">
              <w:rPr>
                <w:rFonts w:ascii="Times New Roman" w:hAnsi="Times New Roman"/>
                <w:sz w:val="24"/>
                <w:szCs w:val="24"/>
              </w:rPr>
              <w:t>3. Әкиятләрдәге тел-сурәтләү чараларын барлау</w:t>
            </w:r>
            <w:r w:rsidR="00A32F42" w:rsidRPr="00C3556C">
              <w:rPr>
                <w:rFonts w:ascii="Times New Roman" w:hAnsi="Times New Roman"/>
                <w:szCs w:val="24"/>
              </w:rPr>
              <w:t>.</w:t>
            </w:r>
          </w:p>
          <w:p w:rsidR="00C3556C" w:rsidRPr="00387383" w:rsidRDefault="00A32F42" w:rsidP="00A32F42">
            <w:pPr>
              <w:spacing w:after="0"/>
              <w:ind w:firstLine="317"/>
              <w:jc w:val="both"/>
              <w:rPr>
                <w:rFonts w:ascii="Times New Roman" w:hAnsi="Times New Roman"/>
                <w:sz w:val="24"/>
                <w:szCs w:val="24"/>
              </w:rPr>
            </w:pPr>
            <w:r w:rsidRPr="00C3556C">
              <w:rPr>
                <w:rFonts w:ascii="Times New Roman" w:hAnsi="Times New Roman"/>
                <w:sz w:val="24"/>
                <w:szCs w:val="24"/>
              </w:rPr>
              <w:t>Актуальлеге: Нурия Сәйяр иҗаты тулысынча өйрәнелмәгән.</w:t>
            </w:r>
          </w:p>
        </w:tc>
        <w:tc>
          <w:tcPr>
            <w:tcW w:w="3686" w:type="dxa"/>
            <w:gridSpan w:val="2"/>
          </w:tcPr>
          <w:p w:rsidR="00FD7186" w:rsidRDefault="00FD7186" w:rsidP="00FD7186">
            <w:pPr>
              <w:spacing w:after="0"/>
              <w:jc w:val="center"/>
              <w:rPr>
                <w:rStyle w:val="aa"/>
                <w:rFonts w:ascii="Tahoma" w:eastAsiaTheme="majorEastAsia" w:hAnsi="Tahoma" w:cs="Tahoma"/>
                <w:color w:val="000000"/>
                <w:sz w:val="18"/>
                <w:szCs w:val="18"/>
                <w:u w:val="none"/>
                <w:bdr w:val="none" w:sz="0" w:space="0" w:color="auto" w:frame="1"/>
                <w:shd w:val="clear" w:color="auto" w:fill="F6F6F6"/>
              </w:rPr>
            </w:pPr>
            <w:r>
              <w:lastRenderedPageBreak/>
              <w:fldChar w:fldCharType="begin"/>
            </w:r>
            <w:r>
              <w:instrText xml:space="preserve"> HYPERLINK "https://edu.tatar.ru/sovetcki/page2414.htm/read-news/3195800" </w:instrText>
            </w:r>
            <w:r>
              <w:fldChar w:fldCharType="separate"/>
            </w:r>
            <w:r w:rsidRPr="00FD7186">
              <w:rPr>
                <w:rStyle w:val="5"/>
                <w:rFonts w:ascii="Tahoma" w:eastAsiaTheme="majorEastAsia" w:hAnsi="Tahoma" w:cs="Tahoma"/>
                <w:b/>
                <w:bCs/>
                <w:color w:val="000000"/>
                <w:sz w:val="21"/>
                <w:szCs w:val="21"/>
                <w:bdr w:val="none" w:sz="0" w:space="0" w:color="auto" w:frame="1"/>
              </w:rPr>
              <w:t>Җыр фестивале</w:t>
            </w:r>
            <w:r>
              <w:rPr>
                <w:noProof/>
                <w:lang w:eastAsia="ru-RU"/>
              </w:rPr>
              <w:drawing>
                <wp:inline distT="0" distB="0" distL="0" distR="0" wp14:anchorId="3E03826E" wp14:editId="27AF94BF">
                  <wp:extent cx="2094230" cy="1381125"/>
                  <wp:effectExtent l="0" t="0" r="1270" b="9525"/>
                  <wp:docPr id="13" name="Рисунок 13" descr="https://edu.tatar.ru/upload/news/org2337/319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du.tatar.ru/upload/news/org2337/31958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94230" cy="1381125"/>
                          </a:xfrm>
                          <a:prstGeom prst="rect">
                            <a:avLst/>
                          </a:prstGeom>
                          <a:noFill/>
                          <a:ln>
                            <a:noFill/>
                          </a:ln>
                        </pic:spPr>
                      </pic:pic>
                    </a:graphicData>
                  </a:graphic>
                </wp:inline>
              </w:drawing>
            </w:r>
          </w:p>
          <w:p w:rsidR="00FD7186" w:rsidRDefault="00FD7186" w:rsidP="00FD7186">
            <w:pPr>
              <w:pStyle w:val="a6"/>
              <w:spacing w:before="0" w:beforeAutospacing="0" w:after="0" w:afterAutospacing="0" w:line="270" w:lineRule="atLeast"/>
              <w:textAlignment w:val="baseline"/>
              <w:rPr>
                <w:rFonts w:eastAsiaTheme="majorEastAsia"/>
              </w:rPr>
            </w:pPr>
            <w:r w:rsidRPr="00FD7186">
              <w:rPr>
                <w:rFonts w:ascii="Tahoma" w:hAnsi="Tahoma" w:cs="Tahoma"/>
                <w:color w:val="000000"/>
                <w:sz w:val="18"/>
                <w:szCs w:val="18"/>
                <w:bdr w:val="none" w:sz="0" w:space="0" w:color="auto" w:frame="1"/>
              </w:rPr>
              <w:t>Традицион чараларыбызның берсе-  ул ел да март аенда уза торган "Җыр фестивале". Быел фестиваль  11 нче тапкыр уза.</w:t>
            </w:r>
          </w:p>
          <w:p w:rsidR="00FD7186" w:rsidRDefault="00FD7186" w:rsidP="00FD7186">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FD7186">
              <w:rPr>
                <w:rFonts w:ascii="Tahoma" w:hAnsi="Tahoma" w:cs="Tahoma"/>
                <w:color w:val="000000"/>
                <w:sz w:val="18"/>
                <w:szCs w:val="18"/>
                <w:bdr w:val="none" w:sz="0" w:space="0" w:color="auto" w:frame="1"/>
              </w:rPr>
              <w:t>Укучыларыбыз елдан-ел остара, репертуарлары арта. Бу чарада класс җитәкчеләре үзләре дә актив катнашалар. Барлык сыйныфлар да матур чыгыш ясадылар</w:t>
            </w:r>
          </w:p>
          <w:p w:rsidR="00FD7186" w:rsidRDefault="00FD7186" w:rsidP="00FD7186">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FD7186">
              <w:rPr>
                <w:rFonts w:ascii="Tahoma" w:hAnsi="Tahoma" w:cs="Tahoma"/>
                <w:color w:val="000000"/>
                <w:sz w:val="18"/>
                <w:szCs w:val="18"/>
                <w:bdr w:val="none" w:sz="0" w:space="0" w:color="auto" w:frame="1"/>
              </w:rPr>
              <w:t>Гран-прига 7 а сыйныфы лаек булды.</w:t>
            </w:r>
          </w:p>
          <w:p w:rsidR="00FD7186" w:rsidRDefault="00FD7186" w:rsidP="00FD7186">
            <w:pPr>
              <w:pStyle w:val="a6"/>
              <w:spacing w:before="0" w:beforeAutospacing="0" w:after="0" w:afterAutospacing="0" w:line="270" w:lineRule="atLeast"/>
              <w:textAlignment w:val="baseline"/>
              <w:rPr>
                <w:rFonts w:ascii="Tahoma" w:hAnsi="Tahoma" w:cs="Tahoma"/>
                <w:color w:val="000000"/>
                <w:sz w:val="18"/>
                <w:szCs w:val="18"/>
                <w:bdr w:val="none" w:sz="0" w:space="0" w:color="auto" w:frame="1"/>
              </w:rPr>
            </w:pPr>
            <w:r w:rsidRPr="00FD7186">
              <w:rPr>
                <w:rFonts w:ascii="Tahoma" w:hAnsi="Tahoma" w:cs="Tahoma"/>
                <w:color w:val="000000"/>
                <w:sz w:val="18"/>
                <w:szCs w:val="18"/>
                <w:bdr w:val="none" w:sz="0" w:space="0" w:color="auto" w:frame="1"/>
              </w:rPr>
              <w:t>Сыйныф җитәкчесе - Зарипова М.Г</w:t>
            </w:r>
            <w:r>
              <w:rPr>
                <w:rFonts w:ascii="Tahoma" w:hAnsi="Tahoma" w:cs="Tahoma"/>
                <w:color w:val="000000"/>
                <w:sz w:val="18"/>
                <w:szCs w:val="18"/>
                <w:bdr w:val="none" w:sz="0" w:space="0" w:color="auto" w:frame="1"/>
              </w:rPr>
              <w:t xml:space="preserve">   </w:t>
            </w:r>
          </w:p>
          <w:p w:rsidR="00FD7186" w:rsidRDefault="00FD7186" w:rsidP="00FD7186">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p>
          <w:p w:rsidR="00FD7186" w:rsidRDefault="00FD7186" w:rsidP="00FD7186">
            <w:pPr>
              <w:spacing w:after="0" w:line="240" w:lineRule="auto"/>
              <w:ind w:firstLine="34"/>
              <w:jc w:val="both"/>
            </w:pPr>
            <w:r>
              <w:fldChar w:fldCharType="end"/>
            </w:r>
            <w:r>
              <w:t xml:space="preserve"> </w:t>
            </w:r>
            <w:r>
              <w:rPr>
                <w:noProof/>
                <w:lang w:eastAsia="ru-RU"/>
              </w:rPr>
              <w:drawing>
                <wp:inline distT="0" distB="0" distL="0" distR="0" wp14:anchorId="15EA349D" wp14:editId="54F11A9D">
                  <wp:extent cx="2103395" cy="1183160"/>
                  <wp:effectExtent l="0" t="0" r="0" b="0"/>
                  <wp:docPr id="8" name="Рисунок 8" descr="https://gamerwall.pro/uploads/posts/2022-08/1661454109_49-gamerwall-pro-p-les-vesnoi-instagram-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gamerwall.pro/uploads/posts/2022-08/1661454109_49-gamerwall-pro-p-les-vesnoi-instagram-6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24340" cy="1194942"/>
                          </a:xfrm>
                          <a:prstGeom prst="rect">
                            <a:avLst/>
                          </a:prstGeom>
                          <a:noFill/>
                          <a:ln>
                            <a:noFill/>
                          </a:ln>
                        </pic:spPr>
                      </pic:pic>
                    </a:graphicData>
                  </a:graphic>
                </wp:inline>
              </w:drawing>
            </w:r>
            <w:r>
              <w:t xml:space="preserve">  </w:t>
            </w:r>
          </w:p>
          <w:p w:rsidR="00EF33B4" w:rsidRDefault="00EF33B4" w:rsidP="00FD7186">
            <w:pPr>
              <w:spacing w:after="0" w:line="240" w:lineRule="auto"/>
              <w:ind w:firstLine="34"/>
              <w:jc w:val="both"/>
            </w:pPr>
          </w:p>
          <w:p w:rsidR="00EF33B4" w:rsidRDefault="00EF33B4" w:rsidP="00EF33B4">
            <w:pPr>
              <w:spacing w:after="0"/>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"https://edu.tatar.ru/sovetcki/page2414.htm/read-news/3201683" </w:instrText>
            </w:r>
            <w:r>
              <w:fldChar w:fldCharType="separate"/>
            </w:r>
            <w:r w:rsidRPr="00EF33B4">
              <w:rPr>
                <w:rStyle w:val="5"/>
                <w:rFonts w:ascii="Tahoma" w:eastAsiaTheme="majorEastAsia" w:hAnsi="Tahoma" w:cs="Tahoma"/>
                <w:b/>
                <w:bCs/>
                <w:color w:val="000000"/>
                <w:sz w:val="21"/>
                <w:szCs w:val="21"/>
                <w:bdr w:val="none" w:sz="0" w:space="0" w:color="auto" w:frame="1"/>
              </w:rPr>
              <w:t>Международный конкурс искусств "ЗОЛОТАЯ ЛИРА"</w:t>
            </w:r>
          </w:p>
          <w:p w:rsidR="00EF33B4" w:rsidRDefault="00EF33B4" w:rsidP="00EF33B4">
            <w:pPr>
              <w:pStyle w:val="a6"/>
              <w:spacing w:before="0" w:beforeAutospacing="0" w:after="0" w:afterAutospacing="0" w:line="270" w:lineRule="atLeast"/>
              <w:textAlignment w:val="baseline"/>
              <w:rPr>
                <w:rFonts w:eastAsiaTheme="majorEastAsia"/>
              </w:rPr>
            </w:pPr>
            <w:r w:rsidRPr="00EF33B4">
              <w:rPr>
                <w:rFonts w:ascii="Tahoma" w:hAnsi="Tahoma" w:cs="Tahoma"/>
                <w:color w:val="000000"/>
                <w:sz w:val="18"/>
                <w:szCs w:val="18"/>
                <w:bdr w:val="none" w:sz="0" w:space="0" w:color="auto" w:frame="1"/>
              </w:rPr>
              <w:t>Вокальный ансамбль "Сезам" в номинации "Авторская песня" получили Диплом I степени в Международном конкурсе искусств "Золотая Лира". Руководитель - Шарафутдинов Рамиль Рафикович.</w:t>
            </w:r>
          </w:p>
          <w:p w:rsidR="00EF33B4" w:rsidRDefault="00EF33B4" w:rsidP="00EF33B4">
            <w:pPr>
              <w:spacing w:after="0" w:line="240" w:lineRule="auto"/>
              <w:ind w:firstLine="34"/>
              <w:jc w:val="both"/>
            </w:pPr>
            <w:r>
              <w:fldChar w:fldCharType="end"/>
            </w:r>
          </w:p>
          <w:p w:rsidR="00FD7186" w:rsidRDefault="00EF33B4" w:rsidP="00FD7186">
            <w:pPr>
              <w:spacing w:after="0" w:line="240" w:lineRule="auto"/>
              <w:ind w:firstLine="34"/>
              <w:jc w:val="both"/>
            </w:pPr>
            <w:r>
              <w:rPr>
                <w:noProof/>
                <w:lang w:eastAsia="ru-RU"/>
              </w:rPr>
              <w:drawing>
                <wp:inline distT="0" distB="0" distL="0" distR="0" wp14:anchorId="4096DFFD" wp14:editId="771BB669">
                  <wp:extent cx="2179485" cy="1436915"/>
                  <wp:effectExtent l="0" t="0" r="0" b="0"/>
                  <wp:docPr id="15" name="Рисунок 15" descr="https://edu.tatar.ru/upload/news/org2337/32016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du.tatar.ru/upload/news/org2337/320168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94954" cy="1447114"/>
                          </a:xfrm>
                          <a:prstGeom prst="rect">
                            <a:avLst/>
                          </a:prstGeom>
                          <a:noFill/>
                          <a:ln>
                            <a:noFill/>
                          </a:ln>
                        </pic:spPr>
                      </pic:pic>
                    </a:graphicData>
                  </a:graphic>
                </wp:inline>
              </w:drawing>
            </w:r>
          </w:p>
          <w:p w:rsidR="00FD7186" w:rsidRDefault="008D16F2" w:rsidP="008D16F2">
            <w:pPr>
              <w:spacing w:after="0" w:line="240" w:lineRule="auto"/>
              <w:ind w:firstLine="34"/>
              <w:jc w:val="both"/>
              <w:rPr>
                <w:rFonts w:ascii="Times New Roman" w:hAnsi="Times New Roman"/>
                <w:sz w:val="24"/>
                <w:szCs w:val="24"/>
                <w:lang w:val="tt-RU"/>
              </w:rPr>
            </w:pPr>
            <w:r>
              <w:rPr>
                <w:noProof/>
                <w:lang w:eastAsia="ru-RU"/>
              </w:rPr>
              <w:lastRenderedPageBreak/>
              <w:drawing>
                <wp:inline distT="0" distB="0" distL="0" distR="0" wp14:anchorId="7D31E19D" wp14:editId="7DA92D75">
                  <wp:extent cx="2094230" cy="1380490"/>
                  <wp:effectExtent l="0" t="0" r="1270" b="0"/>
                  <wp:docPr id="18" name="Рисунок 18" descr="https://edu.tatar.ru/upload/news/org2337/3206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du.tatar.ru/upload/news/org2337/320631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94230" cy="1380490"/>
                          </a:xfrm>
                          <a:prstGeom prst="rect">
                            <a:avLst/>
                          </a:prstGeom>
                          <a:noFill/>
                          <a:ln>
                            <a:noFill/>
                          </a:ln>
                        </pic:spPr>
                      </pic:pic>
                    </a:graphicData>
                  </a:graphic>
                </wp:inline>
              </w:drawing>
            </w:r>
          </w:p>
          <w:p w:rsidR="008D16F2" w:rsidRDefault="008D16F2" w:rsidP="008D16F2">
            <w:pPr>
              <w:spacing w:after="0" w:line="240" w:lineRule="auto"/>
              <w:ind w:firstLine="34"/>
              <w:jc w:val="both"/>
              <w:rPr>
                <w:rFonts w:ascii="Times New Roman" w:hAnsi="Times New Roman"/>
                <w:sz w:val="24"/>
                <w:szCs w:val="24"/>
                <w:lang w:val="tt-RU"/>
              </w:rPr>
            </w:pPr>
          </w:p>
          <w:p w:rsidR="008D16F2" w:rsidRPr="008D16F2" w:rsidRDefault="008D16F2" w:rsidP="008D16F2">
            <w:pPr>
              <w:jc w:val="center"/>
              <w:rPr>
                <w:rStyle w:val="aa"/>
                <w:rFonts w:ascii="Tahoma" w:eastAsiaTheme="majorEastAsia" w:hAnsi="Tahoma" w:cs="Tahoma"/>
                <w:color w:val="000000"/>
                <w:sz w:val="18"/>
                <w:szCs w:val="18"/>
                <w:u w:val="none"/>
                <w:bdr w:val="none" w:sz="0" w:space="0" w:color="auto" w:frame="1"/>
                <w:shd w:val="clear" w:color="auto" w:fill="F6F6F6"/>
                <w:lang w:val="tt-RU"/>
              </w:rPr>
            </w:pPr>
            <w:r>
              <w:fldChar w:fldCharType="begin"/>
            </w:r>
            <w:r w:rsidRPr="008D16F2">
              <w:rPr>
                <w:lang w:val="tt-RU"/>
              </w:rPr>
              <w:instrText xml:space="preserve"> HYPERLINK "https://edu.tatar.ru/sovetcki/page2414.htm/read-news/3206311" </w:instrText>
            </w:r>
            <w:r>
              <w:fldChar w:fldCharType="separate"/>
            </w:r>
            <w:r w:rsidRPr="008D16F2">
              <w:rPr>
                <w:rStyle w:val="5"/>
                <w:rFonts w:ascii="Tahoma" w:eastAsiaTheme="majorEastAsia" w:hAnsi="Tahoma" w:cs="Tahoma"/>
                <w:b/>
                <w:bCs/>
                <w:color w:val="000000"/>
                <w:sz w:val="21"/>
                <w:szCs w:val="21"/>
                <w:bdr w:val="none" w:sz="0" w:space="0" w:color="auto" w:frame="1"/>
                <w:lang w:val="tt-RU"/>
              </w:rPr>
              <w:t>Иҗат кичәсе</w:t>
            </w:r>
          </w:p>
          <w:p w:rsidR="00504CA9" w:rsidRDefault="008D16F2" w:rsidP="00504CA9">
            <w:pPr>
              <w:pStyle w:val="a6"/>
              <w:spacing w:before="0" w:beforeAutospacing="0" w:after="0" w:afterAutospacing="0" w:line="270" w:lineRule="atLeast"/>
              <w:jc w:val="both"/>
              <w:textAlignment w:val="baseline"/>
              <w:rPr>
                <w:rFonts w:ascii="Tahoma" w:hAnsi="Tahoma" w:cs="Tahoma"/>
                <w:color w:val="000000"/>
                <w:sz w:val="22"/>
                <w:szCs w:val="18"/>
                <w:bdr w:val="none" w:sz="0" w:space="0" w:color="auto" w:frame="1"/>
                <w:lang w:val="tt-RU"/>
              </w:rPr>
            </w:pPr>
            <w:r w:rsidRPr="00504CA9">
              <w:rPr>
                <w:rFonts w:ascii="Tahoma" w:hAnsi="Tahoma" w:cs="Tahoma"/>
                <w:color w:val="000000"/>
                <w:sz w:val="22"/>
                <w:szCs w:val="18"/>
                <w:bdr w:val="none" w:sz="0" w:space="0" w:color="auto" w:frame="1"/>
                <w:lang w:val="tt-RU"/>
              </w:rPr>
              <w:t>22.03 көнне Базарлы Матакның Н.Дәүли исемендәге гимназиядә шигъри җанлы шәхес, Татарстанның атказанган табибы, Россиянең сәламәтлек саклау отличнигы </w:t>
            </w:r>
            <w:r w:rsidRPr="00504CA9">
              <w:rPr>
                <w:rStyle w:val="ac"/>
                <w:rFonts w:ascii="Tahoma" w:hAnsi="Tahoma" w:cs="Tahoma"/>
                <w:color w:val="000000"/>
                <w:sz w:val="22"/>
                <w:szCs w:val="18"/>
                <w:bdr w:val="none" w:sz="0" w:space="0" w:color="auto" w:frame="1"/>
                <w:lang w:val="tt-RU"/>
              </w:rPr>
              <w:t>Ирек Билаловның </w:t>
            </w:r>
            <w:r w:rsidRPr="00504CA9">
              <w:rPr>
                <w:rFonts w:ascii="Tahoma" w:hAnsi="Tahoma" w:cs="Tahoma"/>
                <w:color w:val="000000"/>
                <w:sz w:val="22"/>
                <w:szCs w:val="18"/>
                <w:bdr w:val="none" w:sz="0" w:space="0" w:color="auto" w:frame="1"/>
                <w:lang w:val="tt-RU"/>
              </w:rPr>
              <w:t xml:space="preserve">иҗат кичәсендә директорыбыз Рәхимә </w:t>
            </w:r>
            <w:r w:rsidRPr="00504CA9">
              <w:rPr>
                <w:rFonts w:ascii="Tahoma" w:hAnsi="Tahoma" w:cs="Tahoma"/>
                <w:color w:val="000000"/>
                <w:sz w:val="22"/>
                <w:szCs w:val="18"/>
                <w:bdr w:val="none" w:sz="0" w:space="0" w:color="auto" w:frame="1"/>
                <w:shd w:val="clear" w:color="auto" w:fill="F6F6F6"/>
                <w:lang w:val="tt-RU"/>
              </w:rPr>
              <w:t>А</w:t>
            </w:r>
            <w:r w:rsidRPr="00504CA9">
              <w:rPr>
                <w:rFonts w:ascii="Tahoma" w:hAnsi="Tahoma" w:cs="Tahoma"/>
                <w:color w:val="000000"/>
                <w:sz w:val="22"/>
                <w:szCs w:val="18"/>
                <w:bdr w:val="none" w:sz="0" w:space="0" w:color="auto" w:frame="1"/>
                <w:lang w:val="tt-RU"/>
              </w:rPr>
              <w:t xml:space="preserve">рсланова да катнашты. </w:t>
            </w:r>
            <w:r w:rsidR="00504CA9">
              <w:rPr>
                <w:rFonts w:ascii="Tahoma" w:hAnsi="Tahoma" w:cs="Tahoma"/>
                <w:color w:val="000000"/>
                <w:sz w:val="22"/>
                <w:szCs w:val="18"/>
                <w:bdr w:val="none" w:sz="0" w:space="0" w:color="auto" w:frame="1"/>
                <w:lang w:val="tt-RU"/>
              </w:rPr>
              <w:t xml:space="preserve">   </w:t>
            </w:r>
          </w:p>
          <w:p w:rsidR="00504CA9" w:rsidRDefault="00504CA9" w:rsidP="00504CA9">
            <w:pPr>
              <w:pStyle w:val="a6"/>
              <w:spacing w:before="0" w:beforeAutospacing="0" w:after="0" w:afterAutospacing="0" w:line="270" w:lineRule="atLeast"/>
              <w:jc w:val="both"/>
              <w:textAlignment w:val="baseline"/>
              <w:rPr>
                <w:rFonts w:ascii="Tahoma" w:hAnsi="Tahoma" w:cs="Tahoma"/>
                <w:color w:val="000000"/>
                <w:sz w:val="22"/>
                <w:szCs w:val="18"/>
                <w:bdr w:val="none" w:sz="0" w:space="0" w:color="auto" w:frame="1"/>
                <w:lang w:val="tt-RU"/>
              </w:rPr>
            </w:pPr>
            <w:r>
              <w:rPr>
                <w:noProof/>
              </w:rPr>
              <w:drawing>
                <wp:inline distT="0" distB="0" distL="0" distR="0" wp14:anchorId="5E41D138" wp14:editId="1E044AF4">
                  <wp:extent cx="2130755" cy="1598552"/>
                  <wp:effectExtent l="0" t="0" r="3175" b="1905"/>
                  <wp:docPr id="20" name="Рисунок 20" descr="https://tatar-inform.tatar/images/uploads/5d4782b2e59f8bd9a0f35ce06eaf0a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atar-inform.tatar/images/uploads/5d4782b2e59f8bd9a0f35ce06eaf0a7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41130" cy="1606335"/>
                          </a:xfrm>
                          <a:prstGeom prst="rect">
                            <a:avLst/>
                          </a:prstGeom>
                          <a:noFill/>
                          <a:ln>
                            <a:noFill/>
                          </a:ln>
                        </pic:spPr>
                      </pic:pic>
                    </a:graphicData>
                  </a:graphic>
                </wp:inline>
              </w:drawing>
            </w:r>
            <w:r>
              <w:rPr>
                <w:rFonts w:ascii="Tahoma" w:hAnsi="Tahoma" w:cs="Tahoma"/>
                <w:color w:val="000000"/>
                <w:sz w:val="22"/>
                <w:szCs w:val="18"/>
                <w:bdr w:val="none" w:sz="0" w:space="0" w:color="auto" w:frame="1"/>
                <w:lang w:val="tt-RU"/>
              </w:rPr>
              <w:t xml:space="preserve"> </w:t>
            </w:r>
          </w:p>
          <w:p w:rsidR="008D16F2" w:rsidRPr="00504CA9" w:rsidRDefault="008D16F2" w:rsidP="00504CA9">
            <w:pPr>
              <w:pStyle w:val="a6"/>
              <w:spacing w:before="0" w:beforeAutospacing="0" w:after="0" w:afterAutospacing="0" w:line="270" w:lineRule="atLeast"/>
              <w:jc w:val="both"/>
              <w:textAlignment w:val="baseline"/>
              <w:rPr>
                <w:rFonts w:eastAsiaTheme="majorEastAsia"/>
                <w:sz w:val="32"/>
                <w:lang w:val="tt-RU"/>
              </w:rPr>
            </w:pPr>
            <w:r w:rsidRPr="00504CA9">
              <w:rPr>
                <w:rFonts w:ascii="Tahoma" w:hAnsi="Tahoma" w:cs="Tahoma"/>
                <w:color w:val="000000"/>
                <w:sz w:val="22"/>
                <w:szCs w:val="18"/>
                <w:bdr w:val="none" w:sz="0" w:space="0" w:color="auto" w:frame="1"/>
                <w:lang w:val="tt-RU"/>
              </w:rPr>
              <w:t>Бу бик матур җылы очрашу булды. Гимназия коллективы кичәне үткәрүгә зур көч куйган. Укучы балалар Ирек әфәнденең шигырьләрен укыдылар,</w:t>
            </w:r>
            <w:r w:rsidR="00504CA9">
              <w:rPr>
                <w:rFonts w:ascii="Tahoma" w:hAnsi="Tahoma" w:cs="Tahoma"/>
                <w:color w:val="000000"/>
                <w:sz w:val="22"/>
                <w:szCs w:val="18"/>
                <w:bdr w:val="none" w:sz="0" w:space="0" w:color="auto" w:frame="1"/>
                <w:lang w:val="tt-RU"/>
              </w:rPr>
              <w:t xml:space="preserve"> </w:t>
            </w:r>
            <w:r w:rsidRPr="00504CA9">
              <w:rPr>
                <w:rFonts w:ascii="Tahoma" w:hAnsi="Tahoma" w:cs="Tahoma"/>
                <w:color w:val="000000"/>
                <w:sz w:val="22"/>
                <w:szCs w:val="18"/>
                <w:bdr w:val="none" w:sz="0" w:space="0" w:color="auto" w:frame="1"/>
                <w:lang w:val="tt-RU"/>
              </w:rPr>
              <w:t>сораулар бирделәр. Җыр -</w:t>
            </w:r>
            <w:r w:rsidR="00504CA9">
              <w:rPr>
                <w:rFonts w:ascii="Tahoma" w:hAnsi="Tahoma" w:cs="Tahoma"/>
                <w:color w:val="000000"/>
                <w:sz w:val="22"/>
                <w:szCs w:val="18"/>
                <w:bdr w:val="none" w:sz="0" w:space="0" w:color="auto" w:frame="1"/>
                <w:lang w:val="tt-RU"/>
              </w:rPr>
              <w:t xml:space="preserve"> </w:t>
            </w:r>
            <w:r w:rsidRPr="00504CA9">
              <w:rPr>
                <w:rFonts w:ascii="Tahoma" w:hAnsi="Tahoma" w:cs="Tahoma"/>
                <w:color w:val="000000"/>
                <w:sz w:val="22"/>
                <w:szCs w:val="18"/>
                <w:bdr w:val="none" w:sz="0" w:space="0" w:color="auto" w:frame="1"/>
                <w:lang w:val="tt-RU"/>
              </w:rPr>
              <w:t>биюле кичәдә  Ирек Нуретдин улы үзе дә туган ягы турында  якты хәтирәләрен яңартты,</w:t>
            </w:r>
            <w:r w:rsidR="00504CA9" w:rsidRPr="00504CA9">
              <w:rPr>
                <w:rFonts w:ascii="Tahoma" w:hAnsi="Tahoma" w:cs="Tahoma"/>
                <w:color w:val="000000"/>
                <w:sz w:val="22"/>
                <w:szCs w:val="18"/>
                <w:bdr w:val="none" w:sz="0" w:space="0" w:color="auto" w:frame="1"/>
                <w:lang w:val="tt-RU"/>
              </w:rPr>
              <w:t xml:space="preserve"> </w:t>
            </w:r>
            <w:r w:rsidRPr="00504CA9">
              <w:rPr>
                <w:rFonts w:ascii="Tahoma" w:hAnsi="Tahoma" w:cs="Tahoma"/>
                <w:color w:val="000000"/>
                <w:sz w:val="22"/>
                <w:szCs w:val="18"/>
                <w:bdr w:val="none" w:sz="0" w:space="0" w:color="auto" w:frame="1"/>
                <w:lang w:val="tt-RU"/>
              </w:rPr>
              <w:t>шигырьләрен укыды һәм матур җырлавы белән дә тамашачыларны сокландырды.</w:t>
            </w:r>
          </w:p>
          <w:p w:rsidR="008D16F2" w:rsidRPr="00504CA9" w:rsidRDefault="008D16F2" w:rsidP="00504CA9">
            <w:pPr>
              <w:pStyle w:val="a6"/>
              <w:spacing w:before="0" w:beforeAutospacing="0" w:after="240" w:afterAutospacing="0" w:line="270" w:lineRule="atLeast"/>
              <w:jc w:val="both"/>
              <w:textAlignment w:val="baseline"/>
              <w:rPr>
                <w:rFonts w:ascii="Tahoma" w:hAnsi="Tahoma" w:cs="Tahoma"/>
                <w:color w:val="000000"/>
                <w:sz w:val="22"/>
                <w:szCs w:val="18"/>
                <w:bdr w:val="none" w:sz="0" w:space="0" w:color="auto" w:frame="1"/>
                <w:shd w:val="clear" w:color="auto" w:fill="F6F6F6"/>
                <w:lang w:val="tt-RU"/>
              </w:rPr>
            </w:pPr>
            <w:r w:rsidRPr="00504CA9">
              <w:rPr>
                <w:rFonts w:ascii="Tahoma" w:hAnsi="Tahoma" w:cs="Tahoma"/>
                <w:color w:val="000000"/>
                <w:sz w:val="22"/>
                <w:szCs w:val="18"/>
                <w:bdr w:val="none" w:sz="0" w:space="0" w:color="auto" w:frame="1"/>
                <w:lang w:val="tt-RU"/>
              </w:rPr>
              <w:t>Шул чара кысаларында ике мәктәп (Казанның А.Алиш һәм Базарлы Матакның Н.Дәүли исемендәге гимназияләре) арасында хезмәттәшлек турында фикер алышулар булды.</w:t>
            </w:r>
          </w:p>
          <w:p w:rsidR="008D16F2" w:rsidRDefault="008D16F2" w:rsidP="008D16F2">
            <w:pPr>
              <w:spacing w:after="0" w:line="240" w:lineRule="auto"/>
              <w:ind w:firstLine="34"/>
              <w:jc w:val="both"/>
              <w:rPr>
                <w:lang w:val="tt-RU"/>
              </w:rPr>
            </w:pPr>
            <w:r>
              <w:fldChar w:fldCharType="end"/>
            </w:r>
            <w:r w:rsidR="00504CA9" w:rsidRPr="00C3556C">
              <w:rPr>
                <w:lang w:val="tt-RU"/>
              </w:rPr>
              <w:t xml:space="preserve"> </w:t>
            </w:r>
            <w:r w:rsidR="00504CA9">
              <w:rPr>
                <w:noProof/>
                <w:lang w:eastAsia="ru-RU"/>
              </w:rPr>
              <w:drawing>
                <wp:inline distT="0" distB="0" distL="0" distR="0" wp14:anchorId="25BC44EA" wp14:editId="42AC896B">
                  <wp:extent cx="2075304" cy="1556951"/>
                  <wp:effectExtent l="0" t="0" r="1270" b="5715"/>
                  <wp:docPr id="19" name="Рисунок 19" descr="https://tatar-inform.tatar/images/uploads/6df5ed0b00d362e9ed6371dee1ec4b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atar-inform.tatar/images/uploads/6df5ed0b00d362e9ed6371dee1ec4b2d.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91537" cy="1569129"/>
                          </a:xfrm>
                          <a:prstGeom prst="rect">
                            <a:avLst/>
                          </a:prstGeom>
                          <a:noFill/>
                          <a:ln>
                            <a:noFill/>
                          </a:ln>
                        </pic:spPr>
                      </pic:pic>
                    </a:graphicData>
                  </a:graphic>
                </wp:inline>
              </w:drawing>
            </w:r>
          </w:p>
          <w:p w:rsidR="00C3556C" w:rsidRDefault="00C3556C" w:rsidP="008D16F2">
            <w:pPr>
              <w:spacing w:after="0" w:line="240" w:lineRule="auto"/>
              <w:ind w:firstLine="34"/>
              <w:jc w:val="both"/>
              <w:rPr>
                <w:lang w:val="tt-RU"/>
              </w:rPr>
            </w:pPr>
          </w:p>
          <w:p w:rsidR="00B61D3F" w:rsidRPr="00387383" w:rsidRDefault="00B61D3F" w:rsidP="00B61D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lastRenderedPageBreak/>
              <w:t xml:space="preserve">      Главными героями сказок являются обитатели леса: животные, птицы, насекомые. Они учат нас видеть хорошее и плохое в жизни, учат трудолюбию, старанию («Пчела и оса»), </w:t>
            </w:r>
          </w:p>
          <w:p w:rsidR="001A64CB" w:rsidRDefault="001A64CB" w:rsidP="001A64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noProof/>
                <w:lang w:eastAsia="ru-RU"/>
              </w:rPr>
              <w:drawing>
                <wp:inline distT="0" distB="0" distL="0" distR="0" wp14:anchorId="2E472ACF" wp14:editId="7B42138C">
                  <wp:extent cx="2215978" cy="2215978"/>
                  <wp:effectExtent l="0" t="0" r="0" b="0"/>
                  <wp:docPr id="1" name="Рисунок 1" descr="https://zamanilka.ru/wp-content/uploads/2022/12/kartinki-dikie-zhivotny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zamanilka.ru/wp-content/uploads/2022/12/kartinki-dikie-zhivotnye-6.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flipH="1">
                            <a:off x="0" y="0"/>
                            <a:ext cx="2239739" cy="2239739"/>
                          </a:xfrm>
                          <a:prstGeom prst="rect">
                            <a:avLst/>
                          </a:prstGeom>
                          <a:noFill/>
                          <a:ln>
                            <a:noFill/>
                          </a:ln>
                        </pic:spPr>
                      </pic:pic>
                    </a:graphicData>
                  </a:graphic>
                </wp:inline>
              </w:drawing>
            </w:r>
          </w:p>
          <w:p w:rsidR="00C3556C" w:rsidRPr="003239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t xml:space="preserve">любить и уважать старших («Глупый зайчонок»), быть доброжелательными и дружелюбными («Два петуха»), а также призывают детей к здоровому образу жизни, к правильному питанию («Гусенок и Лебеденок»). </w:t>
            </w:r>
            <w:r w:rsidR="000C24A8">
              <w:rPr>
                <w:noProof/>
                <w:lang w:eastAsia="ru-RU"/>
              </w:rPr>
              <w:drawing>
                <wp:inline distT="0" distB="0" distL="0" distR="0">
                  <wp:extent cx="2227258" cy="1671955"/>
                  <wp:effectExtent l="0" t="0" r="1905" b="4445"/>
                  <wp:docPr id="26" name="Рисунок 26" descr="https://webpulse.imgsmail.ru/imgpreview?key=pulse_cabinet-image-f50ab9aa-e2f1-4910-ac2a-b428de1a5d35&amp;mb=webpu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ebpulse.imgsmail.ru/imgpreview?key=pulse_cabinet-image-f50ab9aa-e2f1-4910-ac2a-b428de1a5d35&amp;mb=webpuls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50341" cy="1689283"/>
                          </a:xfrm>
                          <a:prstGeom prst="rect">
                            <a:avLst/>
                          </a:prstGeom>
                          <a:noFill/>
                          <a:ln>
                            <a:noFill/>
                          </a:ln>
                        </pic:spPr>
                      </pic:pic>
                    </a:graphicData>
                  </a:graphic>
                </wp:inline>
              </w:drawing>
            </w:r>
          </w:p>
          <w:p w:rsidR="000C24A8"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t xml:space="preserve"> </w:t>
            </w:r>
            <w:r w:rsidR="000C24A8">
              <w:rPr>
                <w:rFonts w:ascii="Times New Roman" w:hAnsi="Times New Roman"/>
                <w:sz w:val="24"/>
                <w:szCs w:val="24"/>
              </w:rPr>
              <w:t xml:space="preserve"> </w:t>
            </w:r>
          </w:p>
          <w:p w:rsidR="00C3556C" w:rsidRPr="003239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t>Цель: показать значимость природы в сказках А. Алиша</w:t>
            </w:r>
          </w:p>
          <w:p w:rsidR="00C3556C" w:rsidRPr="003239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t>Задачи;     1 Изучить материал</w:t>
            </w:r>
          </w:p>
          <w:p w:rsidR="00C3556C" w:rsidRPr="003239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Chars="450" w:firstLine="1080"/>
              <w:rPr>
                <w:rFonts w:ascii="Times New Roman" w:hAnsi="Times New Roman"/>
                <w:sz w:val="24"/>
                <w:szCs w:val="24"/>
              </w:rPr>
            </w:pPr>
            <w:r w:rsidRPr="00323942">
              <w:rPr>
                <w:rFonts w:ascii="Times New Roman" w:hAnsi="Times New Roman"/>
                <w:sz w:val="24"/>
                <w:szCs w:val="24"/>
              </w:rPr>
              <w:t>2 Выявить форму отражения природы в произведениях А.Алиша</w:t>
            </w:r>
          </w:p>
          <w:p w:rsidR="00C3556C" w:rsidRPr="00323942" w:rsidRDefault="00C3556C" w:rsidP="00C35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323942">
              <w:rPr>
                <w:rFonts w:ascii="Times New Roman" w:hAnsi="Times New Roman"/>
                <w:sz w:val="24"/>
                <w:szCs w:val="24"/>
              </w:rPr>
              <w:t xml:space="preserve">                  3 Определить  истоки использования естества</w:t>
            </w:r>
          </w:p>
          <w:p w:rsidR="00C3556C" w:rsidRDefault="00C3556C" w:rsidP="00C3556C">
            <w:pPr>
              <w:spacing w:after="0" w:line="240" w:lineRule="auto"/>
              <w:jc w:val="both"/>
              <w:rPr>
                <w:rFonts w:ascii="Times New Roman" w:hAnsi="Times New Roman"/>
                <w:sz w:val="24"/>
                <w:szCs w:val="24"/>
                <w:shd w:val="clear" w:color="auto" w:fill="FFFFFF"/>
              </w:rPr>
            </w:pPr>
            <w:r w:rsidRPr="00323942">
              <w:rPr>
                <w:rFonts w:ascii="Times New Roman" w:hAnsi="Times New Roman"/>
                <w:sz w:val="24"/>
                <w:szCs w:val="24"/>
                <w:shd w:val="clear" w:color="auto" w:fill="FFFFFF"/>
              </w:rPr>
              <w:t>Детство А. Алиша проходило в окружении живописной природы</w:t>
            </w:r>
            <w:r w:rsidR="000C24A8">
              <w:rPr>
                <w:rFonts w:ascii="Times New Roman" w:hAnsi="Times New Roman"/>
                <w:sz w:val="24"/>
                <w:szCs w:val="24"/>
                <w:shd w:val="clear" w:color="auto" w:fill="FFFFFF"/>
              </w:rPr>
              <w:t xml:space="preserve"> </w:t>
            </w:r>
            <w:r w:rsidRPr="00323942">
              <w:rPr>
                <w:rFonts w:ascii="Times New Roman" w:hAnsi="Times New Roman"/>
                <w:sz w:val="24"/>
                <w:szCs w:val="24"/>
                <w:shd w:val="clear" w:color="auto" w:fill="FFFFFF"/>
              </w:rPr>
              <w:t xml:space="preserve">. </w:t>
            </w:r>
          </w:p>
          <w:p w:rsidR="000C24A8" w:rsidRDefault="000C24A8" w:rsidP="00C3556C">
            <w:pPr>
              <w:spacing w:after="0" w:line="240" w:lineRule="auto"/>
              <w:jc w:val="both"/>
              <w:rPr>
                <w:rFonts w:ascii="Times New Roman" w:hAnsi="Times New Roman"/>
                <w:sz w:val="24"/>
                <w:szCs w:val="24"/>
                <w:shd w:val="clear" w:color="auto" w:fill="FFFFFF"/>
              </w:rPr>
            </w:pPr>
            <w:r>
              <w:rPr>
                <w:noProof/>
                <w:lang w:eastAsia="ru-RU"/>
              </w:rPr>
              <w:drawing>
                <wp:inline distT="0" distB="0" distL="0" distR="0">
                  <wp:extent cx="2214482" cy="1507524"/>
                  <wp:effectExtent l="0" t="0" r="0" b="0"/>
                  <wp:docPr id="27" name="Рисунок 27" descr="https://selcdn.fedsp.com/draco/3/5315/3a66159ada2345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selcdn.fedsp.com/draco/3/5315/3a66159ada2345f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2430" cy="1519742"/>
                          </a:xfrm>
                          <a:prstGeom prst="rect">
                            <a:avLst/>
                          </a:prstGeom>
                          <a:noFill/>
                          <a:ln>
                            <a:noFill/>
                          </a:ln>
                        </pic:spPr>
                      </pic:pic>
                    </a:graphicData>
                  </a:graphic>
                </wp:inline>
              </w:drawing>
            </w:r>
          </w:p>
          <w:p w:rsidR="000C24A8" w:rsidRDefault="000C24A8" w:rsidP="00C3556C">
            <w:pPr>
              <w:spacing w:after="0" w:line="240" w:lineRule="auto"/>
              <w:jc w:val="both"/>
              <w:rPr>
                <w:rFonts w:ascii="Times New Roman" w:hAnsi="Times New Roman"/>
                <w:sz w:val="24"/>
                <w:szCs w:val="24"/>
                <w:shd w:val="clear" w:color="auto" w:fill="FFFFFF"/>
              </w:rPr>
            </w:pPr>
          </w:p>
          <w:p w:rsidR="00C3556C" w:rsidRDefault="00C3556C" w:rsidP="00C3556C">
            <w:pPr>
              <w:spacing w:after="0" w:line="240" w:lineRule="auto"/>
              <w:ind w:firstLine="34"/>
              <w:jc w:val="both"/>
              <w:rPr>
                <w:rFonts w:ascii="Times New Roman" w:hAnsi="Times New Roman"/>
                <w:sz w:val="24"/>
                <w:szCs w:val="24"/>
              </w:rPr>
            </w:pPr>
            <w:r w:rsidRPr="00323942">
              <w:rPr>
                <w:rFonts w:ascii="Times New Roman" w:hAnsi="Times New Roman"/>
                <w:sz w:val="24"/>
                <w:szCs w:val="24"/>
              </w:rPr>
              <w:lastRenderedPageBreak/>
              <w:t xml:space="preserve"> </w:t>
            </w:r>
          </w:p>
          <w:p w:rsidR="00C3556C" w:rsidRPr="00C3556C" w:rsidRDefault="00C3556C" w:rsidP="00C3556C">
            <w:pPr>
              <w:spacing w:after="0" w:line="240" w:lineRule="auto"/>
              <w:ind w:firstLine="317"/>
              <w:jc w:val="both"/>
              <w:rPr>
                <w:rFonts w:ascii="Times New Roman" w:hAnsi="Times New Roman"/>
                <w:sz w:val="24"/>
                <w:szCs w:val="24"/>
              </w:rPr>
            </w:pPr>
            <w:r w:rsidRPr="00C3556C">
              <w:rPr>
                <w:rFonts w:ascii="Times New Roman" w:hAnsi="Times New Roman"/>
                <w:sz w:val="24"/>
                <w:szCs w:val="24"/>
              </w:rPr>
              <w:t>Безнең бу хезмәтебез әкиятче Нурия Сәйярны иптәшләребез белән таныштыру. Аның әкиятләрен өйрәнүгә этәргеч бирү.</w:t>
            </w:r>
          </w:p>
          <w:p w:rsidR="00C3556C" w:rsidRPr="00C3556C" w:rsidRDefault="00C3556C" w:rsidP="00C3556C">
            <w:pPr>
              <w:spacing w:after="0" w:line="240" w:lineRule="auto"/>
              <w:ind w:firstLine="317"/>
              <w:jc w:val="both"/>
              <w:rPr>
                <w:rFonts w:ascii="Times New Roman" w:hAnsi="Times New Roman"/>
                <w:sz w:val="24"/>
                <w:szCs w:val="24"/>
              </w:rPr>
            </w:pPr>
            <w:r w:rsidRPr="00C3556C">
              <w:rPr>
                <w:rFonts w:ascii="Times New Roman" w:hAnsi="Times New Roman"/>
                <w:sz w:val="24"/>
                <w:szCs w:val="24"/>
              </w:rPr>
              <w:t>Тикшерү объекты: Нурия Сәйяр әкиятләре, язучы турында иҗатташларының фикере.</w:t>
            </w:r>
          </w:p>
          <w:p w:rsidR="00C3556C" w:rsidRPr="00C3556C" w:rsidRDefault="00C3556C" w:rsidP="00C3556C">
            <w:pPr>
              <w:spacing w:after="0" w:line="240" w:lineRule="auto"/>
              <w:ind w:firstLine="317"/>
              <w:jc w:val="both"/>
              <w:rPr>
                <w:rFonts w:ascii="Times New Roman" w:hAnsi="Times New Roman"/>
                <w:sz w:val="24"/>
                <w:szCs w:val="24"/>
              </w:rPr>
            </w:pPr>
            <w:r w:rsidRPr="00C3556C">
              <w:rPr>
                <w:rFonts w:ascii="Times New Roman" w:hAnsi="Times New Roman"/>
                <w:sz w:val="24"/>
                <w:szCs w:val="24"/>
              </w:rPr>
              <w:t>Эшнең структурасы:фәнни эшебез кереш, төп өлеш, йомгак, әдәбият исемлегеннән һәм  кушымтадан (презентация) тора.</w:t>
            </w:r>
          </w:p>
          <w:p w:rsidR="00C3556C" w:rsidRPr="00C3556C" w:rsidRDefault="00C3556C" w:rsidP="00C3556C">
            <w:pPr>
              <w:spacing w:after="0" w:line="240" w:lineRule="auto"/>
              <w:ind w:firstLine="317"/>
              <w:jc w:val="both"/>
              <w:rPr>
                <w:rFonts w:ascii="Times New Roman" w:hAnsi="Times New Roman"/>
                <w:sz w:val="24"/>
                <w:szCs w:val="24"/>
              </w:rPr>
            </w:pPr>
            <w:r w:rsidRPr="00C3556C">
              <w:rPr>
                <w:rFonts w:ascii="Times New Roman" w:hAnsi="Times New Roman"/>
                <w:sz w:val="24"/>
                <w:szCs w:val="24"/>
              </w:rPr>
              <w:t>Өйрәнү алымнары: иҗатын  өйрәнү, мәгълүмат җыю, әдәби чыганаклардан файдалану һәм анализ  ясау.</w:t>
            </w:r>
          </w:p>
          <w:p w:rsidR="00C3556C" w:rsidRDefault="00C3556C" w:rsidP="00C3556C">
            <w:pPr>
              <w:spacing w:after="0" w:line="240" w:lineRule="auto"/>
              <w:ind w:firstLine="317"/>
              <w:jc w:val="both"/>
              <w:rPr>
                <w:rFonts w:ascii="Times New Roman" w:hAnsi="Times New Roman"/>
                <w:sz w:val="24"/>
                <w:szCs w:val="24"/>
              </w:rPr>
            </w:pPr>
            <w:r w:rsidRPr="00C3556C">
              <w:rPr>
                <w:rFonts w:ascii="Times New Roman" w:hAnsi="Times New Roman"/>
                <w:sz w:val="24"/>
                <w:szCs w:val="24"/>
              </w:rPr>
              <w:t xml:space="preserve">Балалар язучысы буларак Н. Сәйяр, үткән гасырның 80 елларыннан, көндәлек матбугат битләрендә даими катнашып килә. Н. Сәйяр иҗатка мәктәп елларында ук тартыла. Беренче “Әти кайтты” дигән хикәясе </w:t>
            </w:r>
            <w:r w:rsidR="00A34810">
              <w:rPr>
                <w:rFonts w:ascii="Times New Roman" w:hAnsi="Times New Roman"/>
                <w:sz w:val="24"/>
                <w:szCs w:val="24"/>
              </w:rPr>
              <w:t xml:space="preserve">    </w:t>
            </w:r>
            <w:r w:rsidRPr="00C3556C">
              <w:rPr>
                <w:rFonts w:ascii="Times New Roman" w:hAnsi="Times New Roman"/>
                <w:sz w:val="24"/>
                <w:szCs w:val="24"/>
              </w:rPr>
              <w:t xml:space="preserve">Пермь краена кергән Барда районының “Таң” исемле район гәзитендә, 1968 нче елның июнь санында басыла. </w:t>
            </w:r>
            <w:r w:rsidR="00A34810">
              <w:rPr>
                <w:rFonts w:ascii="Times New Roman" w:hAnsi="Times New Roman"/>
                <w:sz w:val="24"/>
                <w:szCs w:val="24"/>
              </w:rPr>
              <w:t xml:space="preserve">  </w:t>
            </w:r>
          </w:p>
          <w:p w:rsidR="00A34810" w:rsidRPr="00C3556C" w:rsidRDefault="00A34810" w:rsidP="00A34810">
            <w:pPr>
              <w:spacing w:after="0" w:line="240" w:lineRule="auto"/>
              <w:ind w:firstLine="34"/>
              <w:jc w:val="both"/>
              <w:rPr>
                <w:rFonts w:ascii="Times New Roman" w:hAnsi="Times New Roman"/>
                <w:sz w:val="24"/>
                <w:szCs w:val="24"/>
              </w:rPr>
            </w:pPr>
            <w:r>
              <w:rPr>
                <w:noProof/>
                <w:lang w:eastAsia="ru-RU"/>
              </w:rPr>
              <w:drawing>
                <wp:inline distT="0" distB="0" distL="0" distR="0" wp14:anchorId="7E1AE27F" wp14:editId="222DDE48">
                  <wp:extent cx="2203450" cy="1385570"/>
                  <wp:effectExtent l="0" t="0" r="635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203450" cy="1385570"/>
                          </a:xfrm>
                          <a:prstGeom prst="rect">
                            <a:avLst/>
                          </a:prstGeom>
                        </pic:spPr>
                      </pic:pic>
                    </a:graphicData>
                  </a:graphic>
                </wp:inline>
              </w:drawing>
            </w:r>
          </w:p>
          <w:p w:rsidR="00A32F42" w:rsidRDefault="00A32F42" w:rsidP="00A32F42">
            <w:pPr>
              <w:spacing w:after="0" w:line="240" w:lineRule="auto"/>
              <w:ind w:firstLine="317"/>
              <w:jc w:val="both"/>
              <w:rPr>
                <w:rFonts w:ascii="Times New Roman" w:hAnsi="Times New Roman"/>
                <w:sz w:val="24"/>
                <w:szCs w:val="24"/>
              </w:rPr>
            </w:pPr>
          </w:p>
          <w:p w:rsidR="00C3556C" w:rsidRPr="00C3556C" w:rsidRDefault="00C3556C" w:rsidP="00A32F42">
            <w:pPr>
              <w:spacing w:after="0" w:line="240" w:lineRule="auto"/>
              <w:ind w:firstLine="317"/>
              <w:jc w:val="both"/>
              <w:rPr>
                <w:rFonts w:ascii="Times New Roman" w:hAnsi="Times New Roman"/>
                <w:sz w:val="24"/>
                <w:szCs w:val="24"/>
              </w:rPr>
            </w:pPr>
            <w:bookmarkStart w:id="0" w:name="_GoBack"/>
            <w:bookmarkEnd w:id="0"/>
            <w:r w:rsidRPr="00C3556C">
              <w:rPr>
                <w:rFonts w:ascii="Times New Roman" w:hAnsi="Times New Roman"/>
                <w:sz w:val="24"/>
                <w:szCs w:val="24"/>
              </w:rPr>
              <w:t>Балалар язучысы буларак Н. Сәйяр, үткән гасырның 80 елларыннан, көндәлек матбугат битләрендә даими катнашып килә.</w:t>
            </w:r>
          </w:p>
          <w:p w:rsidR="00C3556C" w:rsidRPr="003273AB" w:rsidRDefault="00C3556C" w:rsidP="00A32F42">
            <w:pPr>
              <w:spacing w:line="240" w:lineRule="auto"/>
              <w:ind w:firstLine="317"/>
              <w:jc w:val="both"/>
              <w:rPr>
                <w:rFonts w:ascii="Times New Roman" w:hAnsi="Times New Roman"/>
                <w:sz w:val="24"/>
                <w:szCs w:val="24"/>
                <w:lang w:val="tt-RU"/>
              </w:rPr>
            </w:pPr>
            <w:r w:rsidRPr="00C3556C">
              <w:rPr>
                <w:rFonts w:ascii="Times New Roman" w:hAnsi="Times New Roman"/>
                <w:sz w:val="24"/>
                <w:szCs w:val="24"/>
              </w:rPr>
              <w:t xml:space="preserve">Нурия Сәйяр әсәрләренең сюжеты үзенә тарта һәм бер эләктереп алгач җибәрми торган. Әкиятләре әкият дип аталса да, могҗиза артында чынбарлык бар. Аларда бүгенге характерлар, хәзерге тормыш чагыла. Әсәрләренең эстетик ягы гына түгел, ә әхлакый-тәрбияви ягы да көчле. Әкиятләрдән изгелек, миһербанлык бөркелеп тора. Алар балаларга да, олырак яшьтәге укучыларга да, сабак </w:t>
            </w:r>
            <w:r w:rsidR="00A32F42" w:rsidRPr="00A32F42">
              <w:rPr>
                <w:rFonts w:ascii="Times New Roman" w:hAnsi="Times New Roman"/>
                <w:sz w:val="24"/>
                <w:szCs w:val="24"/>
              </w:rPr>
              <w:t>бирә, тәрбияли, күп нәрсәләр турында уйландыра.</w:t>
            </w:r>
          </w:p>
        </w:tc>
        <w:tc>
          <w:tcPr>
            <w:tcW w:w="4107" w:type="dxa"/>
          </w:tcPr>
          <w:p w:rsidR="008B563C" w:rsidRDefault="00FD7186" w:rsidP="00FD7186">
            <w:pPr>
              <w:spacing w:after="0" w:line="240" w:lineRule="auto"/>
              <w:jc w:val="center"/>
              <w:rPr>
                <w:rFonts w:ascii="Times New Roman" w:hAnsi="Times New Roman"/>
                <w:sz w:val="24"/>
                <w:szCs w:val="24"/>
                <w:lang w:val="tt-RU"/>
              </w:rPr>
            </w:pPr>
            <w:r>
              <w:rPr>
                <w:noProof/>
                <w:lang w:eastAsia="ru-RU"/>
              </w:rPr>
              <w:lastRenderedPageBreak/>
              <w:drawing>
                <wp:inline distT="0" distB="0" distL="0" distR="0" wp14:anchorId="7041533A" wp14:editId="1522CF22">
                  <wp:extent cx="2094230" cy="1381125"/>
                  <wp:effectExtent l="0" t="0" r="1270" b="9525"/>
                  <wp:docPr id="14" name="Рисунок 14" descr="https://edu.tatar.ru/upload/news/org2337/3197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du.tatar.ru/upload/news/org2337/3197430.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94230" cy="1381125"/>
                          </a:xfrm>
                          <a:prstGeom prst="rect">
                            <a:avLst/>
                          </a:prstGeom>
                          <a:noFill/>
                          <a:ln>
                            <a:noFill/>
                          </a:ln>
                        </pic:spPr>
                      </pic:pic>
                    </a:graphicData>
                  </a:graphic>
                </wp:inline>
              </w:drawing>
            </w:r>
          </w:p>
          <w:p w:rsidR="00FD7186" w:rsidRPr="00FD7186" w:rsidRDefault="00FD7186" w:rsidP="00EF33B4">
            <w:pPr>
              <w:spacing w:after="0"/>
              <w:rPr>
                <w:rStyle w:val="aa"/>
                <w:rFonts w:ascii="Tahoma" w:eastAsiaTheme="majorEastAsia" w:hAnsi="Tahoma" w:cs="Tahoma"/>
                <w:color w:val="000000"/>
                <w:sz w:val="18"/>
                <w:szCs w:val="18"/>
                <w:u w:val="none"/>
                <w:bdr w:val="none" w:sz="0" w:space="0" w:color="auto" w:frame="1"/>
                <w:shd w:val="clear" w:color="auto" w:fill="F6F6F6"/>
              </w:rPr>
            </w:pPr>
            <w:r>
              <w:fldChar w:fldCharType="begin"/>
            </w:r>
            <w:r>
              <w:instrText xml:space="preserve"> HYPERLINK "https://edu.tatar.ru/sovetcki/page2414.htm/read-news/3197430" </w:instrText>
            </w:r>
            <w:r>
              <w:fldChar w:fldCharType="separate"/>
            </w:r>
            <w:r w:rsidRPr="00FD7186">
              <w:rPr>
                <w:rStyle w:val="5"/>
                <w:rFonts w:ascii="Tahoma" w:eastAsiaTheme="majorEastAsia" w:hAnsi="Tahoma" w:cs="Tahoma"/>
                <w:bCs/>
                <w:color w:val="000000"/>
                <w:sz w:val="21"/>
                <w:szCs w:val="21"/>
                <w:bdr w:val="none" w:sz="0" w:space="0" w:color="auto" w:frame="1"/>
              </w:rPr>
              <w:t>Прием заявлений в 1 класс. 2023 год</w:t>
            </w:r>
          </w:p>
          <w:p w:rsidR="00FD7186" w:rsidRDefault="00FD7186" w:rsidP="00EF33B4">
            <w:pPr>
              <w:pStyle w:val="a6"/>
              <w:spacing w:before="0" w:beforeAutospacing="0" w:after="0" w:afterAutospacing="0" w:line="270" w:lineRule="atLeast"/>
              <w:jc w:val="center"/>
              <w:textAlignment w:val="baseline"/>
              <w:rPr>
                <w:rFonts w:eastAsiaTheme="majorEastAsia"/>
              </w:rPr>
            </w:pPr>
            <w:r w:rsidRPr="00EF33B4">
              <w:rPr>
                <w:rFonts w:ascii="Tahoma" w:hAnsi="Tahoma" w:cs="Tahoma"/>
                <w:b/>
                <w:bCs/>
                <w:color w:val="000000"/>
                <w:sz w:val="18"/>
                <w:szCs w:val="18"/>
                <w:bdr w:val="none" w:sz="0" w:space="0" w:color="auto" w:frame="1"/>
              </w:rPr>
              <w:t>Хөрмәтле әти-әниләр!</w:t>
            </w:r>
          </w:p>
          <w:p w:rsidR="00FD7186" w:rsidRDefault="00FD7186" w:rsidP="00EF33B4">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EF33B4">
              <w:rPr>
                <w:rFonts w:ascii="Tahoma" w:hAnsi="Tahoma" w:cs="Tahoma"/>
                <w:color w:val="000000"/>
                <w:sz w:val="18"/>
                <w:szCs w:val="18"/>
                <w:bdr w:val="none" w:sz="0" w:space="0" w:color="auto" w:frame="1"/>
              </w:rPr>
              <w:t>30 нчы марттан Абдулла Алиш исемендәге 20 нче гимназиягә 1 нче сыйныфка  укучылар   кабул итү</w:t>
            </w:r>
            <w:r>
              <w:rPr>
                <w:rFonts w:ascii="Tahoma" w:hAnsi="Tahoma" w:cs="Tahoma"/>
                <w:color w:val="000000"/>
                <w:sz w:val="18"/>
                <w:szCs w:val="18"/>
                <w:bdr w:val="none" w:sz="0" w:space="0" w:color="auto" w:frame="1"/>
                <w:shd w:val="clear" w:color="auto" w:fill="F6F6F6"/>
              </w:rPr>
              <w:t xml:space="preserve"> </w:t>
            </w:r>
            <w:r w:rsidRPr="00EF33B4">
              <w:rPr>
                <w:rFonts w:ascii="Tahoma" w:hAnsi="Tahoma" w:cs="Tahoma"/>
                <w:color w:val="000000"/>
                <w:sz w:val="18"/>
                <w:szCs w:val="18"/>
                <w:bdr w:val="none" w:sz="0" w:space="0" w:color="auto" w:frame="1"/>
              </w:rPr>
              <w:t>башлана.  Тулырак мәгълүмат сайтның «Прием в гимназию»  - «Балаларны кабул итү» бүлегендә.</w:t>
            </w:r>
          </w:p>
          <w:p w:rsidR="00FD7186" w:rsidRDefault="00FD7186" w:rsidP="00EF33B4">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Pr>
                <w:rFonts w:ascii="Tahoma" w:hAnsi="Tahoma" w:cs="Tahoma"/>
                <w:color w:val="000000"/>
                <w:sz w:val="18"/>
                <w:szCs w:val="18"/>
                <w:bdr w:val="none" w:sz="0" w:space="0" w:color="auto" w:frame="1"/>
                <w:shd w:val="clear" w:color="auto" w:fill="F6F6F6"/>
              </w:rPr>
              <w:t>Кабул итү көннәре: </w:t>
            </w:r>
            <w:r>
              <w:rPr>
                <w:rFonts w:ascii="Tahoma" w:hAnsi="Tahoma" w:cs="Tahoma"/>
                <w:b/>
                <w:bCs/>
                <w:color w:val="000000"/>
                <w:sz w:val="18"/>
                <w:szCs w:val="18"/>
                <w:bdr w:val="none" w:sz="0" w:space="0" w:color="auto" w:frame="1"/>
                <w:shd w:val="clear" w:color="auto" w:fill="F6F6F6"/>
              </w:rPr>
              <w:t>сишәмбе  14.00 - 16.00  һәм   шимбә: 9.00 - 13.00</w:t>
            </w:r>
          </w:p>
          <w:p w:rsidR="00FD7186" w:rsidRDefault="00FD7186" w:rsidP="00EF33B4">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Pr>
                <w:rFonts w:ascii="Tahoma" w:hAnsi="Tahoma" w:cs="Tahoma"/>
                <w:b/>
                <w:bCs/>
                <w:color w:val="000000"/>
                <w:sz w:val="18"/>
                <w:szCs w:val="18"/>
                <w:bdr w:val="none" w:sz="0" w:space="0" w:color="auto" w:frame="1"/>
                <w:shd w:val="clear" w:color="auto" w:fill="F6F6F6"/>
              </w:rPr>
              <w:t>Уважаемые родители</w:t>
            </w:r>
            <w:r w:rsidRPr="00EF33B4">
              <w:rPr>
                <w:rFonts w:ascii="Tahoma" w:hAnsi="Tahoma" w:cs="Tahoma"/>
                <w:b/>
                <w:bCs/>
                <w:color w:val="000000"/>
                <w:sz w:val="18"/>
                <w:szCs w:val="18"/>
                <w:bdr w:val="none" w:sz="0" w:space="0" w:color="auto" w:frame="1"/>
              </w:rPr>
              <w:t>! </w:t>
            </w:r>
          </w:p>
          <w:p w:rsidR="00FD7186" w:rsidRDefault="00FD7186" w:rsidP="00EF33B4">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EF33B4">
              <w:rPr>
                <w:rFonts w:ascii="Calibri" w:hAnsi="Calibri" w:cs="Calibri"/>
                <w:color w:val="000000"/>
                <w:bdr w:val="none" w:sz="0" w:space="0" w:color="auto" w:frame="1"/>
              </w:rPr>
              <w:t>В соответствии с рекомендациями Министерства образования и науки Республики Татарстан (письмо от 30.01.2023 №968/23) </w:t>
            </w:r>
            <w:r w:rsidRPr="00EF33B4">
              <w:rPr>
                <w:rStyle w:val="ac"/>
                <w:rFonts w:ascii="Calibri" w:hAnsi="Calibri" w:cs="Calibri"/>
                <w:color w:val="000000"/>
                <w:bdr w:val="none" w:sz="0" w:space="0" w:color="auto" w:frame="1"/>
              </w:rPr>
              <w:t>30 марта 2023 года</w:t>
            </w:r>
            <w:r w:rsidRPr="00EF33B4">
              <w:rPr>
                <w:rFonts w:ascii="Calibri" w:hAnsi="Calibri" w:cs="Calibri"/>
                <w:color w:val="000000"/>
                <w:bdr w:val="none" w:sz="0" w:space="0" w:color="auto" w:frame="1"/>
              </w:rPr>
              <w:t> начинается приём заявлений граждан на обучение по образовательным программам начального общего образования в первый класс для детей, проживающих на закрепленной территории, и детей, обладающих первоочередным и</w:t>
            </w:r>
            <w:r>
              <w:rPr>
                <w:rFonts w:ascii="Calibri" w:hAnsi="Calibri" w:cs="Calibri"/>
                <w:color w:val="000000"/>
                <w:bdr w:val="none" w:sz="0" w:space="0" w:color="auto" w:frame="1"/>
                <w:shd w:val="clear" w:color="auto" w:fill="F6F6F6"/>
              </w:rPr>
              <w:t xml:space="preserve"> </w:t>
            </w:r>
            <w:r w:rsidRPr="00EF33B4">
              <w:rPr>
                <w:rFonts w:ascii="Calibri" w:hAnsi="Calibri" w:cs="Calibri"/>
                <w:color w:val="000000"/>
                <w:bdr w:val="none" w:sz="0" w:space="0" w:color="auto" w:frame="1"/>
              </w:rPr>
              <w:t>преимущественным правом на поступление в образовательную организацию.</w:t>
            </w:r>
          </w:p>
          <w:p w:rsidR="00FD7186" w:rsidRDefault="00FD7186" w:rsidP="00EF33B4">
            <w:pPr>
              <w:pStyle w:val="a6"/>
              <w:spacing w:before="0" w:beforeAutospacing="0" w:after="0" w:afterAutospacing="0" w:line="270" w:lineRule="atLeast"/>
              <w:jc w:val="both"/>
              <w:textAlignment w:val="baseline"/>
              <w:rPr>
                <w:rFonts w:ascii="Tahoma" w:hAnsi="Tahoma" w:cs="Tahoma"/>
                <w:color w:val="000000"/>
                <w:sz w:val="18"/>
                <w:szCs w:val="18"/>
                <w:bdr w:val="none" w:sz="0" w:space="0" w:color="auto" w:frame="1"/>
                <w:shd w:val="clear" w:color="auto" w:fill="F6F6F6"/>
              </w:rPr>
            </w:pPr>
            <w:r w:rsidRPr="00EF33B4">
              <w:rPr>
                <w:rFonts w:ascii="Calibri" w:hAnsi="Calibri" w:cs="Calibri"/>
                <w:color w:val="000000"/>
                <w:bdr w:val="none" w:sz="0" w:space="0" w:color="auto" w:frame="1"/>
              </w:rPr>
              <w:t>Прием заявлений на обучение в первый класс от родителей (законных представителей) детей, не проживающих на закрепленной территории, будет осуществляться  с 6 июля текущего года до момента заполнения свободных мест, но не позднее 5 сентября текущего года.</w:t>
            </w:r>
          </w:p>
          <w:p w:rsidR="00FD7186" w:rsidRDefault="00FD7186" w:rsidP="00EF33B4">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EF33B4">
              <w:rPr>
                <w:rFonts w:ascii="Tahoma" w:hAnsi="Tahoma" w:cs="Tahoma"/>
                <w:color w:val="000000"/>
                <w:sz w:val="18"/>
                <w:szCs w:val="18"/>
                <w:bdr w:val="none" w:sz="0" w:space="0" w:color="auto" w:frame="1"/>
              </w:rPr>
              <w:t>Запись производится с 30 марта 2023 года:  </w:t>
            </w:r>
            <w:r w:rsidRPr="00EF33B4">
              <w:rPr>
                <w:rFonts w:ascii="Tahoma" w:hAnsi="Tahoma" w:cs="Tahoma"/>
                <w:b/>
                <w:bCs/>
                <w:color w:val="000000"/>
                <w:sz w:val="18"/>
                <w:szCs w:val="18"/>
                <w:bdr w:val="none" w:sz="0" w:space="0" w:color="auto" w:frame="1"/>
              </w:rPr>
              <w:t>вторник:  с 14.00 до 16. 00</w:t>
            </w:r>
            <w:r w:rsidRPr="00EF33B4">
              <w:rPr>
                <w:rFonts w:ascii="Tahoma" w:hAnsi="Tahoma" w:cs="Tahoma"/>
                <w:color w:val="000000"/>
                <w:sz w:val="18"/>
                <w:szCs w:val="18"/>
                <w:bdr w:val="none" w:sz="0" w:space="0" w:color="auto" w:frame="1"/>
              </w:rPr>
              <w:t> </w:t>
            </w:r>
          </w:p>
          <w:p w:rsidR="00FD7186" w:rsidRDefault="00FD7186" w:rsidP="00EF33B4">
            <w:pPr>
              <w:pStyle w:val="a6"/>
              <w:spacing w:before="0" w:beforeAutospacing="0" w:after="0" w:afterAutospacing="0" w:line="270" w:lineRule="atLeast"/>
              <w:textAlignment w:val="baseline"/>
              <w:rPr>
                <w:rFonts w:ascii="Tahoma" w:hAnsi="Tahoma" w:cs="Tahoma"/>
                <w:color w:val="000000"/>
                <w:sz w:val="18"/>
                <w:szCs w:val="18"/>
                <w:bdr w:val="none" w:sz="0" w:space="0" w:color="auto" w:frame="1"/>
                <w:shd w:val="clear" w:color="auto" w:fill="F6F6F6"/>
              </w:rPr>
            </w:pPr>
            <w:r w:rsidRPr="00EF33B4">
              <w:rPr>
                <w:rFonts w:ascii="Tahoma" w:hAnsi="Tahoma" w:cs="Tahoma"/>
                <w:b/>
                <w:bCs/>
                <w:color w:val="000000"/>
                <w:sz w:val="18"/>
                <w:szCs w:val="18"/>
                <w:bdr w:val="none" w:sz="0" w:space="0" w:color="auto" w:frame="1"/>
              </w:rPr>
              <w:t>                   суббота:  с 9.00 до 13.00 </w:t>
            </w:r>
          </w:p>
          <w:p w:rsidR="00504CA9" w:rsidRDefault="00FD7186" w:rsidP="00D21846">
            <w:pPr>
              <w:spacing w:after="0"/>
              <w:jc w:val="center"/>
              <w:rPr>
                <w:rStyle w:val="5"/>
                <w:rFonts w:ascii="Tahoma" w:eastAsiaTheme="majorEastAsia" w:hAnsi="Tahoma" w:cs="Tahoma"/>
                <w:b/>
                <w:bCs/>
                <w:color w:val="000000"/>
                <w:sz w:val="21"/>
                <w:szCs w:val="21"/>
                <w:bdr w:val="none" w:sz="0" w:space="0" w:color="auto" w:frame="1"/>
              </w:rPr>
            </w:pPr>
            <w:r>
              <w:lastRenderedPageBreak/>
              <w:fldChar w:fldCharType="end"/>
            </w:r>
            <w:r w:rsidR="00504CA9">
              <w:t xml:space="preserve"> </w:t>
            </w:r>
            <w:r w:rsidR="00504CA9">
              <w:fldChar w:fldCharType="begin"/>
            </w:r>
            <w:r w:rsidR="00504CA9">
              <w:instrText xml:space="preserve"> HYPERLINK "https://edu.tatar.ru/sovetcki/page2414.htm/read-news/3176541" </w:instrText>
            </w:r>
            <w:r w:rsidR="00504CA9">
              <w:fldChar w:fldCharType="separate"/>
            </w:r>
            <w:r w:rsidR="00504CA9" w:rsidRPr="00504CA9">
              <w:rPr>
                <w:rStyle w:val="5"/>
                <w:rFonts w:ascii="Tahoma" w:eastAsiaTheme="majorEastAsia" w:hAnsi="Tahoma" w:cs="Tahoma"/>
                <w:b/>
                <w:bCs/>
                <w:color w:val="000000"/>
                <w:sz w:val="21"/>
                <w:szCs w:val="21"/>
                <w:bdr w:val="none" w:sz="0" w:space="0" w:color="auto" w:frame="1"/>
              </w:rPr>
              <w:t>"</w:t>
            </w:r>
            <w:r w:rsidR="00504CA9" w:rsidRPr="00D21846">
              <w:rPr>
                <w:rStyle w:val="5"/>
                <w:rFonts w:ascii="Tahoma" w:eastAsiaTheme="majorEastAsia" w:hAnsi="Tahoma" w:cs="Tahoma"/>
                <w:b/>
                <w:bCs/>
                <w:color w:val="000000"/>
                <w:sz w:val="18"/>
                <w:szCs w:val="21"/>
                <w:bdr w:val="none" w:sz="0" w:space="0" w:color="auto" w:frame="1"/>
              </w:rPr>
              <w:t>Алиш эзләреннән"Бөтенроссия фәнни-эзләнү конференциясе</w:t>
            </w:r>
          </w:p>
          <w:p w:rsidR="00504CA9" w:rsidRDefault="00504CA9" w:rsidP="00504CA9">
            <w:pPr>
              <w:spacing w:after="0"/>
              <w:jc w:val="center"/>
              <w:rPr>
                <w:rStyle w:val="aa"/>
                <w:rFonts w:ascii="Tahoma" w:eastAsiaTheme="majorEastAsia" w:hAnsi="Tahoma" w:cs="Tahoma"/>
                <w:color w:val="000000"/>
                <w:sz w:val="18"/>
                <w:szCs w:val="18"/>
                <w:u w:val="none"/>
                <w:bdr w:val="none" w:sz="0" w:space="0" w:color="auto" w:frame="1"/>
                <w:shd w:val="clear" w:color="auto" w:fill="F6F6F6"/>
              </w:rPr>
            </w:pPr>
            <w:r>
              <w:rPr>
                <w:noProof/>
                <w:lang w:eastAsia="ru-RU"/>
              </w:rPr>
              <w:drawing>
                <wp:inline distT="0" distB="0" distL="0" distR="0" wp14:anchorId="737116F4" wp14:editId="548A730B">
                  <wp:extent cx="2094865" cy="1379855"/>
                  <wp:effectExtent l="0" t="0" r="635" b="0"/>
                  <wp:docPr id="21" name="Рисунок 21" descr="https://edu.tatar.ru/upload/news/org2337/3176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du.tatar.ru/upload/news/org2337/3176541.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94865" cy="1379855"/>
                          </a:xfrm>
                          <a:prstGeom prst="rect">
                            <a:avLst/>
                          </a:prstGeom>
                          <a:noFill/>
                          <a:ln>
                            <a:noFill/>
                          </a:ln>
                        </pic:spPr>
                      </pic:pic>
                    </a:graphicData>
                  </a:graphic>
                </wp:inline>
              </w:drawing>
            </w:r>
          </w:p>
          <w:p w:rsidR="00504CA9" w:rsidRDefault="00504CA9" w:rsidP="00A32F42">
            <w:pPr>
              <w:pStyle w:val="a6"/>
              <w:spacing w:before="0" w:beforeAutospacing="0" w:after="0" w:afterAutospacing="0" w:line="270" w:lineRule="atLeast"/>
              <w:jc w:val="both"/>
              <w:textAlignment w:val="baseline"/>
              <w:rPr>
                <w:rFonts w:ascii="Tahoma" w:hAnsi="Tahoma" w:cs="Tahoma"/>
                <w:color w:val="000000"/>
                <w:sz w:val="18"/>
                <w:szCs w:val="18"/>
                <w:bdr w:val="none" w:sz="0" w:space="0" w:color="auto" w:frame="1"/>
              </w:rPr>
            </w:pPr>
            <w:r w:rsidRPr="00504CA9">
              <w:rPr>
                <w:rFonts w:ascii="Tahoma" w:hAnsi="Tahoma" w:cs="Tahoma"/>
                <w:color w:val="000000"/>
                <w:sz w:val="18"/>
                <w:szCs w:val="18"/>
                <w:bdr w:val="none" w:sz="0" w:space="0" w:color="auto" w:frame="1"/>
              </w:rPr>
              <w:t>22 нче февраль көнне Абдулла Алиш исемендәге 20 нче гимназиядә Х "Алиш эзләреннән" исемле бөтенроссия фәнни-эзләнү конференциясе узды. Конференциядә мәртәбәле кунаклар: Халиков Илгиз Илдар улы, ТР мәгариф һәм фән министрлыгының телләр буенча идарә башлыгы;</w:t>
            </w:r>
            <w:r>
              <w:rPr>
                <w:rFonts w:ascii="Tahoma" w:hAnsi="Tahoma" w:cs="Tahoma"/>
                <w:color w:val="000000"/>
                <w:sz w:val="18"/>
                <w:szCs w:val="18"/>
                <w:bdr w:val="none" w:sz="0" w:space="0" w:color="auto" w:frame="1"/>
                <w:shd w:val="clear" w:color="auto" w:fill="F6F6F6"/>
              </w:rPr>
              <w:t xml:space="preserve"> </w:t>
            </w:r>
            <w:r w:rsidRPr="00504CA9">
              <w:rPr>
                <w:rFonts w:ascii="Tahoma" w:hAnsi="Tahoma" w:cs="Tahoma"/>
                <w:color w:val="000000"/>
                <w:sz w:val="18"/>
                <w:szCs w:val="18"/>
                <w:bdr w:val="none" w:sz="0" w:space="0" w:color="auto" w:frame="1"/>
              </w:rPr>
              <w:t>Шәмсетдинова Рәсимә Равил кызы, ф.ф.к., мәгарифне үстерү институты доценты; Әнвәр Нурәхмәт улы Хуҗиәхмәтов - педагогика фәннәре докторы, академик, Татарстан Республикасының атказанган укытучысы, халык мәгариф отличнигы; Илсияр Вазыйх кызы Иксанова, Татарстан Республикасы Язучылар берлеге рәисе</w:t>
            </w:r>
            <w:r>
              <w:rPr>
                <w:rFonts w:ascii="Tahoma" w:hAnsi="Tahoma" w:cs="Tahoma"/>
                <w:color w:val="000000"/>
                <w:sz w:val="18"/>
                <w:szCs w:val="18"/>
                <w:bdr w:val="none" w:sz="0" w:space="0" w:color="auto" w:frame="1"/>
                <w:shd w:val="clear" w:color="auto" w:fill="F6F6F6"/>
              </w:rPr>
              <w:t xml:space="preserve"> </w:t>
            </w:r>
            <w:r w:rsidRPr="00504CA9">
              <w:rPr>
                <w:rFonts w:ascii="Tahoma" w:hAnsi="Tahoma" w:cs="Tahoma"/>
                <w:color w:val="000000"/>
                <w:sz w:val="18"/>
                <w:szCs w:val="18"/>
                <w:bdr w:val="none" w:sz="0" w:space="0" w:color="auto" w:frame="1"/>
              </w:rPr>
              <w:t>урынбасары,шагыйрә,Татарстан Республикасының атказанган сәнгать эшлеклесе; Йолдыз Әдип кызы Шәрәпова, балалар язучысы, Абдулла Алиш исемендәге премия иясе; Ләбиб Лерон, язучы, журналист, Татарстанның атказанган сәнгать эшлеклесе, Ш.Маннур, А.Алиш, М.Җәлил</w:t>
            </w:r>
            <w:r>
              <w:rPr>
                <w:rFonts w:ascii="Tahoma" w:hAnsi="Tahoma" w:cs="Tahoma"/>
                <w:color w:val="000000"/>
                <w:sz w:val="18"/>
                <w:szCs w:val="18"/>
                <w:bdr w:val="none" w:sz="0" w:space="0" w:color="auto" w:frame="1"/>
                <w:shd w:val="clear" w:color="auto" w:fill="F6F6F6"/>
              </w:rPr>
              <w:t xml:space="preserve"> </w:t>
            </w:r>
            <w:r w:rsidRPr="00504CA9">
              <w:rPr>
                <w:rFonts w:ascii="Tahoma" w:hAnsi="Tahoma" w:cs="Tahoma"/>
                <w:color w:val="000000"/>
                <w:sz w:val="18"/>
                <w:szCs w:val="18"/>
                <w:bdr w:val="none" w:sz="0" w:space="0" w:color="auto" w:frame="1"/>
              </w:rPr>
              <w:t>исемендәге премия лауреаты; Рәфис Корбан, татар драматургы, балалар шагыйре, Татарстанның атказанган сәнгать эшлеклесе, Ш. Маннур һәм Абдулла Алиш исемендәге премияләр иясе; Эльмира Мөхәммәт кызы Шәрифуллина, язучы, Татарстан Республикасының атказанган сәнгать эшлеклесе, Татарстан Республикасы Язучылар берлеге әгъзасы; Абдулла Алишның</w:t>
            </w:r>
            <w:r>
              <w:rPr>
                <w:rFonts w:ascii="Tahoma" w:hAnsi="Tahoma" w:cs="Tahoma"/>
                <w:color w:val="000000"/>
                <w:sz w:val="18"/>
                <w:szCs w:val="18"/>
                <w:bdr w:val="none" w:sz="0" w:space="0" w:color="auto" w:frame="1"/>
                <w:shd w:val="clear" w:color="auto" w:fill="F6F6F6"/>
              </w:rPr>
              <w:t xml:space="preserve"> </w:t>
            </w:r>
            <w:r w:rsidRPr="00504CA9">
              <w:rPr>
                <w:rFonts w:ascii="Tahoma" w:hAnsi="Tahoma" w:cs="Tahoma"/>
                <w:color w:val="000000"/>
                <w:sz w:val="18"/>
                <w:szCs w:val="18"/>
                <w:bdr w:val="none" w:sz="0" w:space="0" w:color="auto" w:frame="1"/>
              </w:rPr>
              <w:t>туганнары-Гөлшат апа һәм Азат абый Сөнкишевлар катнаштылар. Чарада укучылар һәм укытучылар 5 юнәлеш буенча эләнү һәм ижат эшләрен тәкъдим иттеләр.</w:t>
            </w:r>
            <w:r w:rsidR="00D21846">
              <w:rPr>
                <w:rFonts w:ascii="Tahoma" w:hAnsi="Tahoma" w:cs="Tahoma"/>
                <w:color w:val="000000"/>
                <w:sz w:val="18"/>
                <w:szCs w:val="18"/>
                <w:bdr w:val="none" w:sz="0" w:space="0" w:color="auto" w:frame="1"/>
              </w:rPr>
              <w:t xml:space="preserve"> </w:t>
            </w:r>
            <w:r w:rsidRPr="00504CA9">
              <w:rPr>
                <w:rFonts w:ascii="Tahoma" w:hAnsi="Tahoma" w:cs="Tahoma"/>
                <w:color w:val="000000"/>
                <w:sz w:val="18"/>
                <w:szCs w:val="18"/>
                <w:bdr w:val="none" w:sz="0" w:space="0" w:color="auto" w:frame="1"/>
              </w:rPr>
              <w:t>Шунысы куанычлы балалар Алиш премиясе лауреатлары: Р.Корбан, Л.Шәех,</w:t>
            </w:r>
            <w:r>
              <w:rPr>
                <w:rFonts w:ascii="Tahoma" w:hAnsi="Tahoma" w:cs="Tahoma"/>
                <w:color w:val="000000"/>
                <w:sz w:val="18"/>
                <w:szCs w:val="18"/>
                <w:bdr w:val="none" w:sz="0" w:space="0" w:color="auto" w:frame="1"/>
                <w:shd w:val="clear" w:color="auto" w:fill="F6F6F6"/>
              </w:rPr>
              <w:t xml:space="preserve"> </w:t>
            </w:r>
            <w:r w:rsidRPr="00504CA9">
              <w:rPr>
                <w:rFonts w:ascii="Tahoma" w:hAnsi="Tahoma" w:cs="Tahoma"/>
                <w:color w:val="000000"/>
                <w:sz w:val="18"/>
                <w:szCs w:val="18"/>
                <w:bdr w:val="none" w:sz="0" w:space="0" w:color="auto" w:frame="1"/>
              </w:rPr>
              <w:t>Г.Гыйлманов,</w:t>
            </w:r>
            <w:r>
              <w:rPr>
                <w:rFonts w:ascii="Tahoma" w:hAnsi="Tahoma" w:cs="Tahoma"/>
                <w:color w:val="000000"/>
                <w:sz w:val="18"/>
                <w:szCs w:val="18"/>
                <w:bdr w:val="none" w:sz="0" w:space="0" w:color="auto" w:frame="1"/>
              </w:rPr>
              <w:t xml:space="preserve"> </w:t>
            </w:r>
            <w:r w:rsidRPr="00504CA9">
              <w:rPr>
                <w:rFonts w:ascii="Tahoma" w:hAnsi="Tahoma" w:cs="Tahoma"/>
                <w:color w:val="000000"/>
                <w:sz w:val="18"/>
                <w:szCs w:val="18"/>
                <w:bdr w:val="none" w:sz="0" w:space="0" w:color="auto" w:frame="1"/>
              </w:rPr>
              <w:t>Й.Шәрәпова, Н.Сәйяр иҗаты буенча да чыгышлар ясадылар. Ачылу тантанасында Р.</w:t>
            </w:r>
            <w:r w:rsidR="00D21846">
              <w:rPr>
                <w:rFonts w:ascii="Tahoma" w:hAnsi="Tahoma" w:cs="Tahoma"/>
                <w:color w:val="000000"/>
                <w:sz w:val="18"/>
                <w:szCs w:val="18"/>
                <w:bdr w:val="none" w:sz="0" w:space="0" w:color="auto" w:frame="1"/>
              </w:rPr>
              <w:t xml:space="preserve"> </w:t>
            </w:r>
            <w:r w:rsidRPr="00504CA9">
              <w:rPr>
                <w:rFonts w:ascii="Tahoma" w:hAnsi="Tahoma" w:cs="Tahoma"/>
                <w:color w:val="000000"/>
                <w:sz w:val="18"/>
                <w:szCs w:val="18"/>
                <w:bdr w:val="none" w:sz="0" w:space="0" w:color="auto" w:frame="1"/>
              </w:rPr>
              <w:t>Миннуллин, Р. Арсланова шигырьләре яңгырады. Конференция бик матур һәм оешкан төстә узды.</w:t>
            </w:r>
            <w:r w:rsidR="00D21846">
              <w:rPr>
                <w:rFonts w:ascii="Tahoma" w:hAnsi="Tahoma" w:cs="Tahoma"/>
                <w:color w:val="000000"/>
                <w:sz w:val="18"/>
                <w:szCs w:val="18"/>
                <w:bdr w:val="none" w:sz="0" w:space="0" w:color="auto" w:frame="1"/>
              </w:rPr>
              <w:t xml:space="preserve">     </w:t>
            </w:r>
            <w:r w:rsidR="00A32F42">
              <w:rPr>
                <w:rFonts w:ascii="Tahoma" w:hAnsi="Tahoma" w:cs="Tahoma"/>
                <w:color w:val="000000"/>
                <w:sz w:val="18"/>
                <w:szCs w:val="18"/>
                <w:bdr w:val="none" w:sz="0" w:space="0" w:color="auto" w:frame="1"/>
              </w:rPr>
              <w:t xml:space="preserve">    </w:t>
            </w:r>
          </w:p>
          <w:p w:rsidR="00A32F42" w:rsidRDefault="00A32F42" w:rsidP="00A32F42">
            <w:pPr>
              <w:pStyle w:val="a6"/>
              <w:spacing w:before="0" w:beforeAutospacing="0" w:after="0" w:afterAutospacing="0" w:line="270" w:lineRule="atLeast"/>
              <w:jc w:val="both"/>
              <w:textAlignment w:val="baseline"/>
              <w:rPr>
                <w:rFonts w:ascii="Tahoma" w:hAnsi="Tahoma" w:cs="Tahoma"/>
                <w:color w:val="000000"/>
                <w:sz w:val="18"/>
                <w:szCs w:val="18"/>
                <w:bdr w:val="none" w:sz="0" w:space="0" w:color="auto" w:frame="1"/>
              </w:rPr>
            </w:pPr>
          </w:p>
          <w:p w:rsidR="00D21846" w:rsidRDefault="007C25CF" w:rsidP="00D21846">
            <w:pPr>
              <w:pStyle w:val="a6"/>
              <w:spacing w:before="0" w:beforeAutospacing="0" w:after="0" w:afterAutospacing="0" w:line="270" w:lineRule="atLeast"/>
              <w:jc w:val="center"/>
              <w:textAlignment w:val="baseline"/>
              <w:rPr>
                <w:rFonts w:ascii="Tahoma" w:hAnsi="Tahoma" w:cs="Tahoma"/>
                <w:color w:val="000000"/>
                <w:sz w:val="18"/>
                <w:szCs w:val="18"/>
                <w:bdr w:val="none" w:sz="0" w:space="0" w:color="auto" w:frame="1"/>
              </w:rPr>
            </w:pPr>
            <w:r>
              <w:rPr>
                <w:noProof/>
              </w:rPr>
              <w:drawing>
                <wp:inline distT="0" distB="0" distL="0" distR="0" wp14:anchorId="5E6C561E" wp14:editId="7D30B707">
                  <wp:extent cx="1617611" cy="1213658"/>
                  <wp:effectExtent l="0" t="0" r="1905" b="5715"/>
                  <wp:docPr id="23" name="Рисунок 23" descr="https://xn----7sbcaucqbthgyg0d8d5c.xn--p1ai/wp-content/uploads/2018/03/alis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xn----7sbcaucqbthgyg0d8d5c.xn--p1ai/wp-content/uploads/2018/03/alish-1.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45181" cy="1234343"/>
                          </a:xfrm>
                          <a:prstGeom prst="rect">
                            <a:avLst/>
                          </a:prstGeom>
                          <a:noFill/>
                          <a:ln>
                            <a:noFill/>
                          </a:ln>
                        </pic:spPr>
                      </pic:pic>
                    </a:graphicData>
                  </a:graphic>
                </wp:inline>
              </w:drawing>
            </w:r>
          </w:p>
          <w:p w:rsidR="000C24A8" w:rsidRPr="00323942" w:rsidRDefault="000C24A8" w:rsidP="000C24A8">
            <w:pPr>
              <w:spacing w:after="0" w:line="240" w:lineRule="auto"/>
              <w:jc w:val="both"/>
              <w:rPr>
                <w:rFonts w:ascii="Times New Roman" w:hAnsi="Times New Roman"/>
                <w:sz w:val="24"/>
                <w:szCs w:val="24"/>
              </w:rPr>
            </w:pPr>
            <w:r w:rsidRPr="00323942">
              <w:rPr>
                <w:rFonts w:ascii="Times New Roman" w:hAnsi="Times New Roman"/>
                <w:sz w:val="24"/>
                <w:szCs w:val="24"/>
                <w:shd w:val="clear" w:color="auto" w:fill="FFFFFF"/>
              </w:rPr>
              <w:lastRenderedPageBreak/>
              <w:t xml:space="preserve">Он очень любил природу и часто в сочинениях воспевал её красоту. Может быть по этой причине природа занимает главное место в его произведениях. Не меньше он любил народные праздники: весенний «полой» (половодье), традиционный </w:t>
            </w:r>
            <w:r>
              <w:rPr>
                <w:rFonts w:ascii="Times New Roman" w:hAnsi="Times New Roman"/>
                <w:sz w:val="24"/>
                <w:szCs w:val="24"/>
                <w:shd w:val="clear" w:color="auto" w:fill="FFFFFF"/>
              </w:rPr>
              <w:t xml:space="preserve">  </w:t>
            </w:r>
            <w:r w:rsidRPr="00323942">
              <w:rPr>
                <w:rFonts w:ascii="Times New Roman" w:hAnsi="Times New Roman"/>
                <w:sz w:val="24"/>
                <w:szCs w:val="24"/>
                <w:shd w:val="clear" w:color="auto" w:fill="FFFFFF"/>
              </w:rPr>
              <w:t xml:space="preserve"> сабантуй, ярмарки и базары в соседних русских селах – </w:t>
            </w:r>
          </w:p>
          <w:p w:rsidR="00D21846" w:rsidRPr="00C3556C" w:rsidRDefault="00B61D3F" w:rsidP="00504CA9">
            <w:pPr>
              <w:pStyle w:val="a6"/>
              <w:spacing w:before="0" w:beforeAutospacing="0" w:after="0" w:afterAutospacing="0" w:line="270" w:lineRule="atLeast"/>
              <w:textAlignment w:val="baseline"/>
              <w:rPr>
                <w:rFonts w:ascii="Tahoma" w:hAnsi="Tahoma" w:cs="Tahoma"/>
                <w:color w:val="000000"/>
                <w:sz w:val="18"/>
                <w:szCs w:val="18"/>
                <w:bdr w:val="none" w:sz="0" w:space="0" w:color="auto" w:frame="1"/>
                <w:lang w:val="tt-RU"/>
              </w:rPr>
            </w:pPr>
            <w:r>
              <w:rPr>
                <w:shd w:val="clear" w:color="auto" w:fill="FFFFFF"/>
              </w:rPr>
              <w:t xml:space="preserve"> </w:t>
            </w:r>
            <w:r w:rsidR="000C24A8">
              <w:rPr>
                <w:noProof/>
              </w:rPr>
              <w:drawing>
                <wp:inline distT="0" distB="0" distL="0" distR="0" wp14:anchorId="3D591118" wp14:editId="1CF1912D">
                  <wp:extent cx="2203450" cy="149860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03450" cy="1498600"/>
                          </a:xfrm>
                          <a:prstGeom prst="rect">
                            <a:avLst/>
                          </a:prstGeom>
                        </pic:spPr>
                      </pic:pic>
                    </a:graphicData>
                  </a:graphic>
                </wp:inline>
              </w:drawing>
            </w:r>
            <w:r w:rsidR="000C24A8" w:rsidRPr="00323942">
              <w:rPr>
                <w:shd w:val="clear" w:color="auto" w:fill="FFFFFF"/>
              </w:rPr>
              <w:t xml:space="preserve"> </w:t>
            </w:r>
            <w:r w:rsidRPr="00323942">
              <w:rPr>
                <w:shd w:val="clear" w:color="auto" w:fill="FFFFFF"/>
              </w:rPr>
              <w:t>Бураково и Базяково.</w:t>
            </w:r>
            <w:r>
              <w:rPr>
                <w:shd w:val="clear" w:color="auto" w:fill="FFFFFF"/>
              </w:rPr>
              <w:t xml:space="preserve">    </w:t>
            </w:r>
            <w:r w:rsidRPr="00323942">
              <w:rPr>
                <w:shd w:val="clear" w:color="auto" w:fill="FFFFFF"/>
              </w:rPr>
              <w:t xml:space="preserve"> Правда, по подстрекательству </w:t>
            </w:r>
            <w:r>
              <w:rPr>
                <w:noProof/>
              </w:rPr>
              <w:drawing>
                <wp:inline distT="0" distB="0" distL="0" distR="0" wp14:anchorId="1AB8B9D7" wp14:editId="3BBE1EB5">
                  <wp:extent cx="2490766" cy="1227438"/>
                  <wp:effectExtent l="0" t="0" r="508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493586" cy="1228828"/>
                          </a:xfrm>
                          <a:prstGeom prst="rect">
                            <a:avLst/>
                          </a:prstGeom>
                        </pic:spPr>
                      </pic:pic>
                    </a:graphicData>
                  </a:graphic>
                </wp:inline>
              </w:drawing>
            </w:r>
            <w:r w:rsidRPr="00323942">
              <w:rPr>
                <w:shd w:val="clear" w:color="auto" w:fill="FFFFFF"/>
              </w:rPr>
              <w:t>религиозных фанатиков, иногда возникали ссоры, но тем не менее ничто не могло помешать общению и совместному веселью простого люда – русских и татар.</w:t>
            </w:r>
            <w:r w:rsidRPr="00323942">
              <w:t xml:space="preserve"> </w:t>
            </w:r>
            <w:r w:rsidR="000C24A8">
              <w:t xml:space="preserve"> </w:t>
            </w:r>
            <w:r>
              <w:t xml:space="preserve">  </w:t>
            </w:r>
            <w:r>
              <w:rPr>
                <w:noProof/>
              </w:rPr>
              <w:drawing>
                <wp:inline distT="0" distB="0" distL="0" distR="0" wp14:anchorId="69D5892F" wp14:editId="5ED3724B">
                  <wp:extent cx="2470785" cy="1374775"/>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470785" cy="1374775"/>
                          </a:xfrm>
                          <a:prstGeom prst="rect">
                            <a:avLst/>
                          </a:prstGeom>
                        </pic:spPr>
                      </pic:pic>
                    </a:graphicData>
                  </a:graphic>
                </wp:inline>
              </w:drawing>
            </w:r>
            <w:r w:rsidRPr="00323942">
              <w:t xml:space="preserve">  </w:t>
            </w:r>
            <w:r>
              <w:t xml:space="preserve"> </w:t>
            </w:r>
            <w:r w:rsidR="00A34810" w:rsidRPr="00323942">
              <w:t>После изучения творчества и детства А. Алиша невозможно не обратить внимания ни на что. Нет никаких трудов, в которых бы подробно анализировались и изучались его произведения. Правда, нельзя сказать, что нет никаких записей и воспоминаний, посвященных Алишу, но с научной точки зрения его творчество не изучено. За последние два года о нем было опубликовано много информации в газетах и журналах.</w:t>
            </w:r>
          </w:p>
          <w:p w:rsidR="00D21846" w:rsidRPr="00C3556C" w:rsidRDefault="000C24A8" w:rsidP="00504CA9">
            <w:pPr>
              <w:pStyle w:val="a6"/>
              <w:spacing w:before="0" w:beforeAutospacing="0" w:after="0" w:afterAutospacing="0" w:line="270" w:lineRule="atLeast"/>
              <w:textAlignment w:val="baseline"/>
              <w:rPr>
                <w:rFonts w:ascii="Tahoma" w:hAnsi="Tahoma" w:cs="Tahoma"/>
                <w:color w:val="000000"/>
                <w:sz w:val="18"/>
                <w:szCs w:val="18"/>
                <w:bdr w:val="none" w:sz="0" w:space="0" w:color="auto" w:frame="1"/>
                <w:lang w:val="tt-RU"/>
              </w:rPr>
            </w:pPr>
            <w:r>
              <w:rPr>
                <w:noProof/>
              </w:rPr>
              <w:drawing>
                <wp:inline distT="0" distB="0" distL="0" distR="0" wp14:anchorId="226E87EF" wp14:editId="57E50613">
                  <wp:extent cx="2470785" cy="955040"/>
                  <wp:effectExtent l="0" t="0" r="571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470785" cy="955040"/>
                          </a:xfrm>
                          <a:prstGeom prst="rect">
                            <a:avLst/>
                          </a:prstGeom>
                        </pic:spPr>
                      </pic:pic>
                    </a:graphicData>
                  </a:graphic>
                </wp:inline>
              </w:drawing>
            </w:r>
          </w:p>
          <w:p w:rsidR="00C3556C" w:rsidRPr="00A34810" w:rsidRDefault="00700BC5" w:rsidP="00504CA9">
            <w:pPr>
              <w:pStyle w:val="a6"/>
              <w:spacing w:before="0" w:beforeAutospacing="0" w:after="0" w:afterAutospacing="0" w:line="270" w:lineRule="atLeast"/>
              <w:textAlignment w:val="baseline"/>
              <w:rPr>
                <w:rFonts w:ascii="Tahoma" w:hAnsi="Tahoma" w:cs="Tahoma"/>
                <w:color w:val="000000"/>
                <w:sz w:val="18"/>
                <w:szCs w:val="18"/>
                <w:bdr w:val="none" w:sz="0" w:space="0" w:color="auto" w:frame="1"/>
                <w:lang w:val="tt-RU"/>
              </w:rPr>
            </w:pPr>
            <w:r>
              <w:rPr>
                <w:noProof/>
              </w:rPr>
              <w:lastRenderedPageBreak/>
              <w:drawing>
                <wp:inline distT="0" distB="0" distL="0" distR="0" wp14:anchorId="24E2284D" wp14:editId="2ADD7A34">
                  <wp:extent cx="2470785" cy="1840230"/>
                  <wp:effectExtent l="0" t="0" r="5715" b="762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70785" cy="1840230"/>
                          </a:xfrm>
                          <a:prstGeom prst="rect">
                            <a:avLst/>
                          </a:prstGeom>
                        </pic:spPr>
                      </pic:pic>
                    </a:graphicData>
                  </a:graphic>
                </wp:inline>
              </w:drawing>
            </w:r>
          </w:p>
          <w:p w:rsidR="00C3556C" w:rsidRPr="00A32F42" w:rsidRDefault="00C3556C" w:rsidP="00C3556C">
            <w:pPr>
              <w:spacing w:after="0" w:line="240" w:lineRule="auto"/>
              <w:ind w:firstLine="317"/>
              <w:jc w:val="both"/>
              <w:rPr>
                <w:rFonts w:ascii="Times New Roman" w:hAnsi="Times New Roman"/>
                <w:sz w:val="24"/>
                <w:szCs w:val="24"/>
                <w:lang w:val="tt-RU"/>
              </w:rPr>
            </w:pPr>
            <w:r w:rsidRPr="00C3556C">
              <w:rPr>
                <w:rFonts w:ascii="Times New Roman" w:hAnsi="Times New Roman"/>
                <w:sz w:val="24"/>
                <w:szCs w:val="24"/>
                <w:lang w:val="tt-RU"/>
              </w:rPr>
              <w:t xml:space="preserve">Әкиятләре балаларга атап язылса да, өлкәннәр дә, аларны укып, үзләре өчен тиешле нәтиҗә ясый ала. </w:t>
            </w:r>
            <w:r w:rsidRPr="00A32F42">
              <w:rPr>
                <w:rFonts w:ascii="Times New Roman" w:hAnsi="Times New Roman"/>
                <w:sz w:val="24"/>
                <w:szCs w:val="24"/>
                <w:lang w:val="tt-RU"/>
              </w:rPr>
              <w:t>Аның әкиятләре кешенең күңелен сафландыра, мәхәббәткә рухландыра, киләчәккә өмет уята. Ихласлылык хисенә, яшәү дәртенә, яктылыкка сусап яшәүчеләрнең күңеленә ышаныч иңдерә. Киләчәккә яктылык өсти.</w:t>
            </w:r>
            <w:r w:rsidR="00700BC5" w:rsidRPr="00A32F42">
              <w:rPr>
                <w:noProof/>
                <w:lang w:val="tt-RU" w:eastAsia="ru-RU"/>
              </w:rPr>
              <w:t xml:space="preserve"> </w:t>
            </w:r>
            <w:r w:rsidR="00700BC5">
              <w:rPr>
                <w:noProof/>
                <w:lang w:eastAsia="ru-RU"/>
              </w:rPr>
              <w:drawing>
                <wp:inline distT="0" distB="0" distL="0" distR="0" wp14:anchorId="09CCB089" wp14:editId="44457FBD">
                  <wp:extent cx="2470785" cy="1558290"/>
                  <wp:effectExtent l="0" t="0" r="5715"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70785" cy="1558290"/>
                          </a:xfrm>
                          <a:prstGeom prst="rect">
                            <a:avLst/>
                          </a:prstGeom>
                        </pic:spPr>
                      </pic:pic>
                    </a:graphicData>
                  </a:graphic>
                </wp:inline>
              </w:drawing>
            </w:r>
          </w:p>
          <w:p w:rsidR="00A32F42" w:rsidRDefault="00C3556C" w:rsidP="00C3556C">
            <w:pPr>
              <w:ind w:firstLine="317"/>
              <w:jc w:val="both"/>
              <w:rPr>
                <w:rFonts w:ascii="Times New Roman" w:hAnsi="Times New Roman"/>
                <w:sz w:val="24"/>
                <w:szCs w:val="24"/>
                <w:lang w:val="tt-RU"/>
              </w:rPr>
            </w:pPr>
            <w:r w:rsidRPr="00A32F42">
              <w:rPr>
                <w:rFonts w:ascii="Times New Roman" w:hAnsi="Times New Roman"/>
                <w:sz w:val="24"/>
                <w:szCs w:val="24"/>
                <w:lang w:val="tt-RU"/>
              </w:rPr>
              <w:t>Җеннәрдән курыкмас өчен нишләргә, беләсезме? Аларның үзләрен куркытырга кирәк! Бакчага караклар кермәсен өчен – үзеңә карачкы булып киенергә! Сорытүш белән Озынколакның каникул маҗаралары, Ташбаш белән Чабак алган тормыш дәресләре, бөркет канатында күккә күтәрелгән Йомшак Койрыкның онытылган вәгъдәсе турындагы һәм башка кызыклы әкиятләр беркемне дә битараф калдырмый. Иң мөһиме, яхшылыкның барыбер җиңеп чыгачагына ышандыра.</w:t>
            </w:r>
            <w:r w:rsidR="00A32F42">
              <w:rPr>
                <w:rFonts w:ascii="Times New Roman" w:hAnsi="Times New Roman"/>
                <w:sz w:val="24"/>
                <w:szCs w:val="24"/>
                <w:lang w:val="tt-RU"/>
              </w:rPr>
              <w:t xml:space="preserve">  </w:t>
            </w:r>
          </w:p>
          <w:p w:rsidR="00C3556C" w:rsidRPr="00A32F42" w:rsidRDefault="00A32F42" w:rsidP="00A32F42">
            <w:pPr>
              <w:ind w:firstLine="317"/>
              <w:jc w:val="right"/>
              <w:rPr>
                <w:rFonts w:ascii="Times New Roman" w:hAnsi="Times New Roman"/>
                <w:b/>
                <w:sz w:val="24"/>
                <w:szCs w:val="24"/>
                <w:lang w:val="tt-RU"/>
              </w:rPr>
            </w:pPr>
            <w:r w:rsidRPr="00A32F42">
              <w:rPr>
                <w:rFonts w:ascii="Times New Roman" w:hAnsi="Times New Roman"/>
                <w:i/>
                <w:sz w:val="24"/>
                <w:szCs w:val="24"/>
                <w:lang w:val="tt-RU"/>
              </w:rPr>
              <w:t xml:space="preserve"> </w:t>
            </w:r>
            <w:r w:rsidRPr="00A32F42">
              <w:rPr>
                <w:rFonts w:ascii="Times New Roman" w:hAnsi="Times New Roman"/>
                <w:b/>
                <w:i/>
                <w:sz w:val="24"/>
                <w:szCs w:val="24"/>
                <w:lang w:val="tt-RU"/>
              </w:rPr>
              <w:t>Валиева Айсылу, 9 а сыйныф укучысы</w:t>
            </w:r>
          </w:p>
          <w:p w:rsidR="008A64D7" w:rsidRPr="00C42408" w:rsidRDefault="00504CA9" w:rsidP="00504CA9">
            <w:pPr>
              <w:spacing w:after="0" w:line="240" w:lineRule="auto"/>
              <w:jc w:val="center"/>
              <w:rPr>
                <w:rFonts w:ascii="Times New Roman" w:hAnsi="Times New Roman"/>
                <w:sz w:val="20"/>
                <w:szCs w:val="24"/>
                <w:lang w:val="tt-RU"/>
              </w:rPr>
            </w:pPr>
            <w:r>
              <w:fldChar w:fldCharType="end"/>
            </w:r>
            <w:r w:rsidR="008A64D7" w:rsidRPr="00C42408">
              <w:rPr>
                <w:rFonts w:ascii="Times New Roman" w:hAnsi="Times New Roman"/>
                <w:sz w:val="20"/>
                <w:szCs w:val="24"/>
                <w:lang w:val="tt-RU"/>
              </w:rPr>
              <w:t>Кадерле укытучылар, укучылар, ата-аналар!</w:t>
            </w:r>
          </w:p>
          <w:p w:rsidR="008A64D7" w:rsidRPr="00C42408" w:rsidRDefault="008A64D7" w:rsidP="002D7F17">
            <w:pPr>
              <w:pStyle w:val="a6"/>
              <w:spacing w:before="0" w:beforeAutospacing="0" w:after="0" w:afterAutospacing="0"/>
              <w:jc w:val="both"/>
              <w:rPr>
                <w:sz w:val="20"/>
              </w:rPr>
            </w:pPr>
            <w:r w:rsidRPr="00C42408">
              <w:rPr>
                <w:sz w:val="20"/>
              </w:rPr>
              <w:t>А</w:t>
            </w:r>
            <w:r w:rsidR="00C42408" w:rsidRPr="00C42408">
              <w:rPr>
                <w:sz w:val="20"/>
              </w:rPr>
              <w:t>.</w:t>
            </w:r>
            <w:r w:rsidRPr="00C42408">
              <w:rPr>
                <w:sz w:val="20"/>
              </w:rPr>
              <w:t xml:space="preserve">Алиш исемендәге 20 нче гимназиянең рәсми бите хәзер </w:t>
            </w:r>
            <w:r w:rsidRPr="00C42408">
              <w:rPr>
                <w:rStyle w:val="ac"/>
                <w:sz w:val="20"/>
              </w:rPr>
              <w:t>ВКонтакте социаль челтәрендә бар: https://vk.com/club212163141</w:t>
            </w:r>
          </w:p>
          <w:p w:rsidR="008A64D7" w:rsidRPr="00C42408" w:rsidRDefault="008A64D7" w:rsidP="002D7F17">
            <w:pPr>
              <w:pStyle w:val="a6"/>
              <w:spacing w:before="0" w:beforeAutospacing="0" w:after="0" w:afterAutospacing="0"/>
              <w:jc w:val="both"/>
              <w:rPr>
                <w:sz w:val="20"/>
              </w:rPr>
            </w:pPr>
            <w:r w:rsidRPr="00C42408">
              <w:rPr>
                <w:sz w:val="20"/>
              </w:rPr>
              <w:t>Рәхим итегез, дуслар!</w:t>
            </w:r>
          </w:p>
          <w:p w:rsidR="00737CBB" w:rsidRPr="00C42408" w:rsidRDefault="00737CBB" w:rsidP="00A01D91">
            <w:pPr>
              <w:spacing w:after="0"/>
              <w:jc w:val="both"/>
              <w:rPr>
                <w:rFonts w:ascii="Times New Roman" w:hAnsi="Times New Roman"/>
                <w:i/>
                <w:noProof/>
                <w:sz w:val="20"/>
                <w:szCs w:val="24"/>
                <w:lang w:val="tt-RU" w:eastAsia="ru-RU"/>
              </w:rPr>
            </w:pPr>
            <w:r w:rsidRPr="00C42408">
              <w:rPr>
                <w:rFonts w:ascii="Times New Roman" w:hAnsi="Times New Roman"/>
                <w:i/>
                <w:noProof/>
                <w:sz w:val="20"/>
                <w:szCs w:val="24"/>
                <w:lang w:val="tt-RU" w:eastAsia="ru-RU"/>
              </w:rPr>
              <w:t>Баш мөхәррир: Р.М.Арсланова</w:t>
            </w:r>
          </w:p>
          <w:p w:rsidR="00F93F1F" w:rsidRPr="00B534B1" w:rsidRDefault="00737CBB" w:rsidP="00700BC5">
            <w:pPr>
              <w:spacing w:after="0"/>
              <w:jc w:val="both"/>
              <w:rPr>
                <w:rFonts w:ascii="Times New Roman" w:hAnsi="Times New Roman"/>
                <w:i/>
                <w:noProof/>
                <w:sz w:val="24"/>
                <w:szCs w:val="24"/>
                <w:lang w:val="tt-RU" w:eastAsia="ru-RU"/>
              </w:rPr>
            </w:pPr>
            <w:r w:rsidRPr="00C42408">
              <w:rPr>
                <w:rFonts w:ascii="Times New Roman" w:hAnsi="Times New Roman"/>
                <w:i/>
                <w:noProof/>
                <w:sz w:val="20"/>
                <w:szCs w:val="24"/>
                <w:lang w:val="tt-RU" w:eastAsia="ru-RU"/>
              </w:rPr>
              <w:t>Редколлегия:</w:t>
            </w:r>
            <w:r w:rsidR="00700BC5">
              <w:rPr>
                <w:rFonts w:ascii="Times New Roman" w:hAnsi="Times New Roman"/>
                <w:i/>
                <w:noProof/>
                <w:sz w:val="20"/>
                <w:szCs w:val="24"/>
                <w:lang w:val="tt-RU" w:eastAsia="ru-RU"/>
              </w:rPr>
              <w:t xml:space="preserve">Сарварова ИИ </w:t>
            </w:r>
            <w:r w:rsidR="00C42408">
              <w:rPr>
                <w:rFonts w:ascii="Times New Roman" w:hAnsi="Times New Roman"/>
                <w:i/>
                <w:noProof/>
                <w:sz w:val="20"/>
                <w:szCs w:val="24"/>
                <w:lang w:val="tt-RU" w:eastAsia="ru-RU"/>
              </w:rPr>
              <w:t>15</w:t>
            </w:r>
            <w:r w:rsidR="00A01D91" w:rsidRPr="00C42408">
              <w:rPr>
                <w:rFonts w:ascii="Times New Roman" w:hAnsi="Times New Roman"/>
                <w:i/>
                <w:noProof/>
                <w:sz w:val="20"/>
                <w:szCs w:val="24"/>
                <w:lang w:val="tt-RU" w:eastAsia="ru-RU"/>
              </w:rPr>
              <w:t xml:space="preserve"> нч</w:t>
            </w:r>
            <w:r w:rsidR="00700BC5">
              <w:rPr>
                <w:rFonts w:ascii="Times New Roman" w:hAnsi="Times New Roman"/>
                <w:i/>
                <w:noProof/>
                <w:sz w:val="20"/>
                <w:szCs w:val="24"/>
                <w:lang w:val="tt-RU" w:eastAsia="ru-RU"/>
              </w:rPr>
              <w:t>е</w:t>
            </w:r>
            <w:r w:rsidR="00C42408">
              <w:rPr>
                <w:rFonts w:ascii="Times New Roman" w:hAnsi="Times New Roman"/>
                <w:i/>
                <w:noProof/>
                <w:sz w:val="20"/>
                <w:szCs w:val="24"/>
                <w:lang w:val="tt-RU" w:eastAsia="ru-RU"/>
              </w:rPr>
              <w:t xml:space="preserve"> </w:t>
            </w:r>
            <w:r w:rsidR="00700BC5">
              <w:rPr>
                <w:rFonts w:ascii="Times New Roman" w:hAnsi="Times New Roman"/>
                <w:i/>
                <w:noProof/>
                <w:sz w:val="20"/>
                <w:szCs w:val="24"/>
                <w:lang w:val="tt-RU" w:eastAsia="ru-RU"/>
              </w:rPr>
              <w:t>март</w:t>
            </w:r>
            <w:r w:rsidRPr="00C42408">
              <w:rPr>
                <w:rFonts w:ascii="Times New Roman" w:hAnsi="Times New Roman"/>
                <w:i/>
                <w:noProof/>
                <w:sz w:val="20"/>
                <w:szCs w:val="24"/>
                <w:lang w:val="tt-RU" w:eastAsia="ru-RU"/>
              </w:rPr>
              <w:t>, 202</w:t>
            </w:r>
            <w:r w:rsidR="00C42408">
              <w:rPr>
                <w:rFonts w:ascii="Times New Roman" w:hAnsi="Times New Roman"/>
                <w:i/>
                <w:noProof/>
                <w:sz w:val="20"/>
                <w:szCs w:val="24"/>
                <w:lang w:val="tt-RU" w:eastAsia="ru-RU"/>
              </w:rPr>
              <w:t>3</w:t>
            </w:r>
            <w:r w:rsidRPr="00C42408">
              <w:rPr>
                <w:rFonts w:ascii="Times New Roman" w:hAnsi="Times New Roman"/>
                <w:i/>
                <w:noProof/>
                <w:sz w:val="20"/>
                <w:szCs w:val="24"/>
                <w:lang w:val="tt-RU" w:eastAsia="ru-RU"/>
              </w:rPr>
              <w:t xml:space="preserve"> ел сәг. 16.00,тираж 200 данә</w:t>
            </w:r>
          </w:p>
        </w:tc>
      </w:tr>
    </w:tbl>
    <w:p w:rsidR="00EC306D" w:rsidRPr="008939D2" w:rsidRDefault="00EC306D" w:rsidP="008939D2">
      <w:pPr>
        <w:tabs>
          <w:tab w:val="left" w:pos="2205"/>
        </w:tabs>
        <w:jc w:val="both"/>
        <w:rPr>
          <w:rFonts w:ascii="Times New Roman" w:hAnsi="Times New Roman"/>
          <w:sz w:val="24"/>
          <w:szCs w:val="24"/>
          <w:lang w:val="tt-RU"/>
        </w:rPr>
      </w:pPr>
    </w:p>
    <w:sectPr w:rsidR="00EC306D" w:rsidRPr="008939D2" w:rsidSect="00374AE3">
      <w:pgSz w:w="11906" w:h="16838"/>
      <w:pgMar w:top="426" w:right="566" w:bottom="142" w:left="42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E30" w:rsidRDefault="00C34E30" w:rsidP="000F64EC">
      <w:pPr>
        <w:spacing w:after="0" w:line="240" w:lineRule="auto"/>
      </w:pPr>
      <w:r>
        <w:separator/>
      </w:r>
    </w:p>
  </w:endnote>
  <w:endnote w:type="continuationSeparator" w:id="0">
    <w:p w:rsidR="00C34E30" w:rsidRDefault="00C34E30" w:rsidP="000F6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E30" w:rsidRDefault="00C34E30" w:rsidP="000F64EC">
      <w:pPr>
        <w:spacing w:after="0" w:line="240" w:lineRule="auto"/>
      </w:pPr>
      <w:r>
        <w:separator/>
      </w:r>
    </w:p>
  </w:footnote>
  <w:footnote w:type="continuationSeparator" w:id="0">
    <w:p w:rsidR="00C34E30" w:rsidRDefault="00C34E30" w:rsidP="000F64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88.25pt;height:150.75pt;visibility:visible" o:bullet="t">
        <v:imagedata r:id="rId1" o:title=""/>
      </v:shape>
    </w:pict>
  </w:numPicBullet>
  <w:abstractNum w:abstractNumId="0">
    <w:nsid w:val="01873E54"/>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3168DC"/>
    <w:multiLevelType w:val="hybridMultilevel"/>
    <w:tmpl w:val="FA66B178"/>
    <w:lvl w:ilvl="0" w:tplc="92B0FC70">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92037E"/>
    <w:multiLevelType w:val="multilevel"/>
    <w:tmpl w:val="5E16FD6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3">
    <w:nsid w:val="0D400161"/>
    <w:multiLevelType w:val="hybridMultilevel"/>
    <w:tmpl w:val="BF2EE346"/>
    <w:lvl w:ilvl="0" w:tplc="E7BE07B4">
      <w:start w:val="24"/>
      <w:numFmt w:val="bullet"/>
      <w:lvlText w:val=""/>
      <w:lvlJc w:val="left"/>
      <w:pPr>
        <w:ind w:left="720" w:hanging="360"/>
      </w:pPr>
      <w:rPr>
        <w:rFonts w:ascii="Symbol" w:eastAsia="Times New Roman" w:hAnsi="Symbol" w:hint="default"/>
        <w:b/>
        <w:i w:val="0"/>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421FE2"/>
    <w:multiLevelType w:val="hybridMultilevel"/>
    <w:tmpl w:val="9D6CD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492874"/>
    <w:multiLevelType w:val="hybridMultilevel"/>
    <w:tmpl w:val="8DEAF0D0"/>
    <w:lvl w:ilvl="0" w:tplc="C03EAD7A">
      <w:start w:val="2015"/>
      <w:numFmt w:val="bullet"/>
      <w:lvlText w:val=""/>
      <w:lvlJc w:val="left"/>
      <w:pPr>
        <w:ind w:left="780" w:hanging="360"/>
      </w:pPr>
      <w:rPr>
        <w:rFonts w:ascii="Symbol" w:eastAsia="Times New Roman"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
    <w:nsid w:val="16C838CB"/>
    <w:multiLevelType w:val="hybridMultilevel"/>
    <w:tmpl w:val="64F45FE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1B0E53"/>
    <w:multiLevelType w:val="hybridMultilevel"/>
    <w:tmpl w:val="6D5CC54C"/>
    <w:lvl w:ilvl="0" w:tplc="A640583C">
      <w:start w:val="1"/>
      <w:numFmt w:val="decimal"/>
      <w:lvlText w:val="%1."/>
      <w:lvlJc w:val="left"/>
      <w:pPr>
        <w:ind w:left="450" w:hanging="45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7145966"/>
    <w:multiLevelType w:val="hybridMultilevel"/>
    <w:tmpl w:val="E14CE682"/>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BD1700E"/>
    <w:multiLevelType w:val="hybridMultilevel"/>
    <w:tmpl w:val="DEF61A4E"/>
    <w:lvl w:ilvl="0" w:tplc="7BEC6C66">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8E11841"/>
    <w:multiLevelType w:val="hybridMultilevel"/>
    <w:tmpl w:val="0804CCBC"/>
    <w:lvl w:ilvl="0" w:tplc="49A6DDE4">
      <w:start w:val="5"/>
      <w:numFmt w:val="bullet"/>
      <w:lvlText w:val="-"/>
      <w:lvlJc w:val="left"/>
      <w:pPr>
        <w:ind w:left="720" w:hanging="360"/>
      </w:pPr>
      <w:rPr>
        <w:rFonts w:ascii="Times New Roman" w:eastAsiaTheme="minorEastAsia" w:hAnsi="Times New Roman" w:hint="default"/>
      </w:rPr>
    </w:lvl>
    <w:lvl w:ilvl="1" w:tplc="04440003" w:tentative="1">
      <w:start w:val="1"/>
      <w:numFmt w:val="bullet"/>
      <w:lvlText w:val="o"/>
      <w:lvlJc w:val="left"/>
      <w:pPr>
        <w:ind w:left="1440" w:hanging="360"/>
      </w:pPr>
      <w:rPr>
        <w:rFonts w:ascii="Courier New" w:hAnsi="Courier New" w:hint="default"/>
      </w:rPr>
    </w:lvl>
    <w:lvl w:ilvl="2" w:tplc="04440005" w:tentative="1">
      <w:start w:val="1"/>
      <w:numFmt w:val="bullet"/>
      <w:lvlText w:val=""/>
      <w:lvlJc w:val="left"/>
      <w:pPr>
        <w:ind w:left="2160" w:hanging="360"/>
      </w:pPr>
      <w:rPr>
        <w:rFonts w:ascii="Wingdings" w:hAnsi="Wingdings" w:hint="default"/>
      </w:rPr>
    </w:lvl>
    <w:lvl w:ilvl="3" w:tplc="04440001" w:tentative="1">
      <w:start w:val="1"/>
      <w:numFmt w:val="bullet"/>
      <w:lvlText w:val=""/>
      <w:lvlJc w:val="left"/>
      <w:pPr>
        <w:ind w:left="2880" w:hanging="360"/>
      </w:pPr>
      <w:rPr>
        <w:rFonts w:ascii="Symbol" w:hAnsi="Symbol" w:hint="default"/>
      </w:rPr>
    </w:lvl>
    <w:lvl w:ilvl="4" w:tplc="04440003" w:tentative="1">
      <w:start w:val="1"/>
      <w:numFmt w:val="bullet"/>
      <w:lvlText w:val="o"/>
      <w:lvlJc w:val="left"/>
      <w:pPr>
        <w:ind w:left="3600" w:hanging="360"/>
      </w:pPr>
      <w:rPr>
        <w:rFonts w:ascii="Courier New" w:hAnsi="Courier New" w:hint="default"/>
      </w:rPr>
    </w:lvl>
    <w:lvl w:ilvl="5" w:tplc="04440005" w:tentative="1">
      <w:start w:val="1"/>
      <w:numFmt w:val="bullet"/>
      <w:lvlText w:val=""/>
      <w:lvlJc w:val="left"/>
      <w:pPr>
        <w:ind w:left="4320" w:hanging="360"/>
      </w:pPr>
      <w:rPr>
        <w:rFonts w:ascii="Wingdings" w:hAnsi="Wingdings" w:hint="default"/>
      </w:rPr>
    </w:lvl>
    <w:lvl w:ilvl="6" w:tplc="04440001" w:tentative="1">
      <w:start w:val="1"/>
      <w:numFmt w:val="bullet"/>
      <w:lvlText w:val=""/>
      <w:lvlJc w:val="left"/>
      <w:pPr>
        <w:ind w:left="5040" w:hanging="360"/>
      </w:pPr>
      <w:rPr>
        <w:rFonts w:ascii="Symbol" w:hAnsi="Symbol" w:hint="default"/>
      </w:rPr>
    </w:lvl>
    <w:lvl w:ilvl="7" w:tplc="04440003" w:tentative="1">
      <w:start w:val="1"/>
      <w:numFmt w:val="bullet"/>
      <w:lvlText w:val="o"/>
      <w:lvlJc w:val="left"/>
      <w:pPr>
        <w:ind w:left="5760" w:hanging="360"/>
      </w:pPr>
      <w:rPr>
        <w:rFonts w:ascii="Courier New" w:hAnsi="Courier New" w:hint="default"/>
      </w:rPr>
    </w:lvl>
    <w:lvl w:ilvl="8" w:tplc="04440005" w:tentative="1">
      <w:start w:val="1"/>
      <w:numFmt w:val="bullet"/>
      <w:lvlText w:val=""/>
      <w:lvlJc w:val="left"/>
      <w:pPr>
        <w:ind w:left="6480" w:hanging="360"/>
      </w:pPr>
      <w:rPr>
        <w:rFonts w:ascii="Wingdings" w:hAnsi="Wingdings" w:hint="default"/>
      </w:rPr>
    </w:lvl>
  </w:abstractNum>
  <w:abstractNum w:abstractNumId="11">
    <w:nsid w:val="4A2E174E"/>
    <w:multiLevelType w:val="hybridMultilevel"/>
    <w:tmpl w:val="6EE490C2"/>
    <w:lvl w:ilvl="0" w:tplc="ADF665D0">
      <w:start w:val="21"/>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1E91158"/>
    <w:multiLevelType w:val="hybridMultilevel"/>
    <w:tmpl w:val="10DADE96"/>
    <w:lvl w:ilvl="0" w:tplc="C30AE90C">
      <w:start w:val="1"/>
      <w:numFmt w:val="bullet"/>
      <w:lvlText w:val=""/>
      <w:lvlPicBulletId w:val="0"/>
      <w:lvlJc w:val="left"/>
      <w:pPr>
        <w:tabs>
          <w:tab w:val="num" w:pos="720"/>
        </w:tabs>
        <w:ind w:left="720" w:hanging="360"/>
      </w:pPr>
      <w:rPr>
        <w:rFonts w:ascii="Symbol" w:hAnsi="Symbol" w:hint="default"/>
      </w:rPr>
    </w:lvl>
    <w:lvl w:ilvl="1" w:tplc="2D5ECAD4" w:tentative="1">
      <w:start w:val="1"/>
      <w:numFmt w:val="bullet"/>
      <w:lvlText w:val=""/>
      <w:lvlJc w:val="left"/>
      <w:pPr>
        <w:tabs>
          <w:tab w:val="num" w:pos="1440"/>
        </w:tabs>
        <w:ind w:left="1440" w:hanging="360"/>
      </w:pPr>
      <w:rPr>
        <w:rFonts w:ascii="Symbol" w:hAnsi="Symbol" w:hint="default"/>
      </w:rPr>
    </w:lvl>
    <w:lvl w:ilvl="2" w:tplc="B02E4108" w:tentative="1">
      <w:start w:val="1"/>
      <w:numFmt w:val="bullet"/>
      <w:lvlText w:val=""/>
      <w:lvlJc w:val="left"/>
      <w:pPr>
        <w:tabs>
          <w:tab w:val="num" w:pos="2160"/>
        </w:tabs>
        <w:ind w:left="2160" w:hanging="360"/>
      </w:pPr>
      <w:rPr>
        <w:rFonts w:ascii="Symbol" w:hAnsi="Symbol" w:hint="default"/>
      </w:rPr>
    </w:lvl>
    <w:lvl w:ilvl="3" w:tplc="64D2417C" w:tentative="1">
      <w:start w:val="1"/>
      <w:numFmt w:val="bullet"/>
      <w:lvlText w:val=""/>
      <w:lvlJc w:val="left"/>
      <w:pPr>
        <w:tabs>
          <w:tab w:val="num" w:pos="2880"/>
        </w:tabs>
        <w:ind w:left="2880" w:hanging="360"/>
      </w:pPr>
      <w:rPr>
        <w:rFonts w:ascii="Symbol" w:hAnsi="Symbol" w:hint="default"/>
      </w:rPr>
    </w:lvl>
    <w:lvl w:ilvl="4" w:tplc="AC5E36B8" w:tentative="1">
      <w:start w:val="1"/>
      <w:numFmt w:val="bullet"/>
      <w:lvlText w:val=""/>
      <w:lvlJc w:val="left"/>
      <w:pPr>
        <w:tabs>
          <w:tab w:val="num" w:pos="3600"/>
        </w:tabs>
        <w:ind w:left="3600" w:hanging="360"/>
      </w:pPr>
      <w:rPr>
        <w:rFonts w:ascii="Symbol" w:hAnsi="Symbol" w:hint="default"/>
      </w:rPr>
    </w:lvl>
    <w:lvl w:ilvl="5" w:tplc="A90CA4FC" w:tentative="1">
      <w:start w:val="1"/>
      <w:numFmt w:val="bullet"/>
      <w:lvlText w:val=""/>
      <w:lvlJc w:val="left"/>
      <w:pPr>
        <w:tabs>
          <w:tab w:val="num" w:pos="4320"/>
        </w:tabs>
        <w:ind w:left="4320" w:hanging="360"/>
      </w:pPr>
      <w:rPr>
        <w:rFonts w:ascii="Symbol" w:hAnsi="Symbol" w:hint="default"/>
      </w:rPr>
    </w:lvl>
    <w:lvl w:ilvl="6" w:tplc="FD72C51A" w:tentative="1">
      <w:start w:val="1"/>
      <w:numFmt w:val="bullet"/>
      <w:lvlText w:val=""/>
      <w:lvlJc w:val="left"/>
      <w:pPr>
        <w:tabs>
          <w:tab w:val="num" w:pos="5040"/>
        </w:tabs>
        <w:ind w:left="5040" w:hanging="360"/>
      </w:pPr>
      <w:rPr>
        <w:rFonts w:ascii="Symbol" w:hAnsi="Symbol" w:hint="default"/>
      </w:rPr>
    </w:lvl>
    <w:lvl w:ilvl="7" w:tplc="F8AA46DC" w:tentative="1">
      <w:start w:val="1"/>
      <w:numFmt w:val="bullet"/>
      <w:lvlText w:val=""/>
      <w:lvlJc w:val="left"/>
      <w:pPr>
        <w:tabs>
          <w:tab w:val="num" w:pos="5760"/>
        </w:tabs>
        <w:ind w:left="5760" w:hanging="360"/>
      </w:pPr>
      <w:rPr>
        <w:rFonts w:ascii="Symbol" w:hAnsi="Symbol" w:hint="default"/>
      </w:rPr>
    </w:lvl>
    <w:lvl w:ilvl="8" w:tplc="CC9E7B60" w:tentative="1">
      <w:start w:val="1"/>
      <w:numFmt w:val="bullet"/>
      <w:lvlText w:val=""/>
      <w:lvlJc w:val="left"/>
      <w:pPr>
        <w:tabs>
          <w:tab w:val="num" w:pos="6480"/>
        </w:tabs>
        <w:ind w:left="6480" w:hanging="360"/>
      </w:pPr>
      <w:rPr>
        <w:rFonts w:ascii="Symbol" w:hAnsi="Symbol" w:hint="default"/>
      </w:rPr>
    </w:lvl>
  </w:abstractNum>
  <w:abstractNum w:abstractNumId="13">
    <w:nsid w:val="5AA4221B"/>
    <w:multiLevelType w:val="hybridMultilevel"/>
    <w:tmpl w:val="7EA03AE4"/>
    <w:lvl w:ilvl="0" w:tplc="62AA8E38">
      <w:start w:val="8"/>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A9535BF"/>
    <w:multiLevelType w:val="hybridMultilevel"/>
    <w:tmpl w:val="627CC296"/>
    <w:lvl w:ilvl="0" w:tplc="0CCE8EE8">
      <w:start w:val="2015"/>
      <w:numFmt w:val="bullet"/>
      <w:lvlText w:val=""/>
      <w:lvlJc w:val="left"/>
      <w:pPr>
        <w:ind w:left="720" w:hanging="360"/>
      </w:pPr>
      <w:rPr>
        <w:rFonts w:ascii="Symbol" w:eastAsia="Times New Roman" w:hAnsi="Symbol" w:hint="default"/>
        <w:i/>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1435A86"/>
    <w:multiLevelType w:val="multilevel"/>
    <w:tmpl w:val="5E16FD6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nsid w:val="73C3417C"/>
    <w:multiLevelType w:val="hybridMultilevel"/>
    <w:tmpl w:val="A6BC2DD8"/>
    <w:lvl w:ilvl="0" w:tplc="EC54F904">
      <w:start w:val="1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3D803BD"/>
    <w:multiLevelType w:val="hybridMultilevel"/>
    <w:tmpl w:val="CB007898"/>
    <w:lvl w:ilvl="0" w:tplc="400455B0">
      <w:start w:val="2015"/>
      <w:numFmt w:val="bullet"/>
      <w:lvlText w:val=""/>
      <w:lvlJc w:val="left"/>
      <w:pPr>
        <w:ind w:left="420" w:hanging="360"/>
      </w:pPr>
      <w:rPr>
        <w:rFonts w:ascii="Symbol" w:eastAsia="Times New Roman" w:hAnsi="Symbol" w:hint="default"/>
        <w:i/>
      </w:rPr>
    </w:lvl>
    <w:lvl w:ilvl="1" w:tplc="04190003" w:tentative="1">
      <w:start w:val="1"/>
      <w:numFmt w:val="bullet"/>
      <w:lvlText w:val="o"/>
      <w:lvlJc w:val="left"/>
      <w:pPr>
        <w:ind w:left="1140" w:hanging="360"/>
      </w:pPr>
      <w:rPr>
        <w:rFonts w:ascii="Courier New" w:hAnsi="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8">
    <w:nsid w:val="7916244E"/>
    <w:multiLevelType w:val="hybridMultilevel"/>
    <w:tmpl w:val="A8A09D3E"/>
    <w:lvl w:ilvl="0" w:tplc="C8062472">
      <w:start w:val="2015"/>
      <w:numFmt w:val="bullet"/>
      <w:lvlText w:val=""/>
      <w:lvlJc w:val="left"/>
      <w:pPr>
        <w:ind w:left="720" w:hanging="360"/>
      </w:pPr>
      <w:rPr>
        <w:rFonts w:ascii="Symbol" w:eastAsia="Times New Roman"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9"/>
  </w:num>
  <w:num w:numId="4">
    <w:abstractNumId w:val="10"/>
  </w:num>
  <w:num w:numId="5">
    <w:abstractNumId w:val="11"/>
  </w:num>
  <w:num w:numId="6">
    <w:abstractNumId w:val="2"/>
  </w:num>
  <w:num w:numId="7">
    <w:abstractNumId w:val="15"/>
  </w:num>
  <w:num w:numId="8">
    <w:abstractNumId w:val="0"/>
  </w:num>
  <w:num w:numId="9">
    <w:abstractNumId w:val="7"/>
  </w:num>
  <w:num w:numId="10">
    <w:abstractNumId w:val="4"/>
  </w:num>
  <w:num w:numId="11">
    <w:abstractNumId w:val="16"/>
  </w:num>
  <w:num w:numId="12">
    <w:abstractNumId w:val="8"/>
  </w:num>
  <w:num w:numId="13">
    <w:abstractNumId w:val="14"/>
  </w:num>
  <w:num w:numId="14">
    <w:abstractNumId w:val="18"/>
  </w:num>
  <w:num w:numId="15">
    <w:abstractNumId w:val="17"/>
  </w:num>
  <w:num w:numId="16">
    <w:abstractNumId w:val="5"/>
  </w:num>
  <w:num w:numId="17">
    <w:abstractNumId w:val="3"/>
  </w:num>
  <w:num w:numId="18">
    <w:abstractNumId w:val="12"/>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98C"/>
    <w:rsid w:val="0000079E"/>
    <w:rsid w:val="00005E2D"/>
    <w:rsid w:val="00007560"/>
    <w:rsid w:val="00007D65"/>
    <w:rsid w:val="0001234F"/>
    <w:rsid w:val="00014096"/>
    <w:rsid w:val="00014A4B"/>
    <w:rsid w:val="00015071"/>
    <w:rsid w:val="00016F76"/>
    <w:rsid w:val="00025C8C"/>
    <w:rsid w:val="00025C8E"/>
    <w:rsid w:val="00030942"/>
    <w:rsid w:val="00033469"/>
    <w:rsid w:val="00035F61"/>
    <w:rsid w:val="00036BBF"/>
    <w:rsid w:val="00040A10"/>
    <w:rsid w:val="00045E0E"/>
    <w:rsid w:val="00050100"/>
    <w:rsid w:val="00051CEF"/>
    <w:rsid w:val="0006205E"/>
    <w:rsid w:val="0006720C"/>
    <w:rsid w:val="00070019"/>
    <w:rsid w:val="00075612"/>
    <w:rsid w:val="00076DA2"/>
    <w:rsid w:val="000A03F5"/>
    <w:rsid w:val="000A2C54"/>
    <w:rsid w:val="000A7E2D"/>
    <w:rsid w:val="000B13C2"/>
    <w:rsid w:val="000B725E"/>
    <w:rsid w:val="000C1AAA"/>
    <w:rsid w:val="000C24A8"/>
    <w:rsid w:val="000C3935"/>
    <w:rsid w:val="000C4F85"/>
    <w:rsid w:val="000C6595"/>
    <w:rsid w:val="000D404F"/>
    <w:rsid w:val="000E3312"/>
    <w:rsid w:val="000E332A"/>
    <w:rsid w:val="000F64EC"/>
    <w:rsid w:val="000F6A3D"/>
    <w:rsid w:val="000F6D5A"/>
    <w:rsid w:val="00102158"/>
    <w:rsid w:val="00107601"/>
    <w:rsid w:val="00121651"/>
    <w:rsid w:val="00126B4C"/>
    <w:rsid w:val="0012767A"/>
    <w:rsid w:val="001446DE"/>
    <w:rsid w:val="00146CA7"/>
    <w:rsid w:val="00154FEE"/>
    <w:rsid w:val="00163847"/>
    <w:rsid w:val="00163B62"/>
    <w:rsid w:val="0016728E"/>
    <w:rsid w:val="001709EB"/>
    <w:rsid w:val="00173F48"/>
    <w:rsid w:val="00176165"/>
    <w:rsid w:val="00180BBC"/>
    <w:rsid w:val="00181DE5"/>
    <w:rsid w:val="0019728F"/>
    <w:rsid w:val="00197F93"/>
    <w:rsid w:val="001A1D23"/>
    <w:rsid w:val="001A21BB"/>
    <w:rsid w:val="001A2505"/>
    <w:rsid w:val="001A596C"/>
    <w:rsid w:val="001A64CB"/>
    <w:rsid w:val="001B06C9"/>
    <w:rsid w:val="001B1812"/>
    <w:rsid w:val="001B2091"/>
    <w:rsid w:val="001B2C4B"/>
    <w:rsid w:val="001B7071"/>
    <w:rsid w:val="001C0782"/>
    <w:rsid w:val="001C23BC"/>
    <w:rsid w:val="001C5949"/>
    <w:rsid w:val="001C77B2"/>
    <w:rsid w:val="001D1D83"/>
    <w:rsid w:val="001D2C02"/>
    <w:rsid w:val="001D4A23"/>
    <w:rsid w:val="001E2083"/>
    <w:rsid w:val="001E4991"/>
    <w:rsid w:val="001E73B7"/>
    <w:rsid w:val="001F1174"/>
    <w:rsid w:val="00200014"/>
    <w:rsid w:val="0020048E"/>
    <w:rsid w:val="00205D9E"/>
    <w:rsid w:val="00206B28"/>
    <w:rsid w:val="00214E90"/>
    <w:rsid w:val="00216053"/>
    <w:rsid w:val="00221F3B"/>
    <w:rsid w:val="00223FA1"/>
    <w:rsid w:val="00224420"/>
    <w:rsid w:val="002325BC"/>
    <w:rsid w:val="0024184D"/>
    <w:rsid w:val="0024777F"/>
    <w:rsid w:val="00247C3D"/>
    <w:rsid w:val="00251F92"/>
    <w:rsid w:val="0025730B"/>
    <w:rsid w:val="00260A39"/>
    <w:rsid w:val="00262110"/>
    <w:rsid w:val="002626ED"/>
    <w:rsid w:val="00263105"/>
    <w:rsid w:val="00281C39"/>
    <w:rsid w:val="00282999"/>
    <w:rsid w:val="00283F8C"/>
    <w:rsid w:val="00284217"/>
    <w:rsid w:val="00290586"/>
    <w:rsid w:val="00290626"/>
    <w:rsid w:val="00290797"/>
    <w:rsid w:val="002923AC"/>
    <w:rsid w:val="002A09B7"/>
    <w:rsid w:val="002A3DDB"/>
    <w:rsid w:val="002B0D65"/>
    <w:rsid w:val="002C021D"/>
    <w:rsid w:val="002C3F5E"/>
    <w:rsid w:val="002D1988"/>
    <w:rsid w:val="002D7F17"/>
    <w:rsid w:val="002E79FD"/>
    <w:rsid w:val="002F3952"/>
    <w:rsid w:val="002F4756"/>
    <w:rsid w:val="002F5B3A"/>
    <w:rsid w:val="003011A8"/>
    <w:rsid w:val="003042F9"/>
    <w:rsid w:val="003060AC"/>
    <w:rsid w:val="003171A5"/>
    <w:rsid w:val="00320164"/>
    <w:rsid w:val="00320C7A"/>
    <w:rsid w:val="0032118D"/>
    <w:rsid w:val="00322132"/>
    <w:rsid w:val="00324FAB"/>
    <w:rsid w:val="003273AB"/>
    <w:rsid w:val="003277AB"/>
    <w:rsid w:val="003325D0"/>
    <w:rsid w:val="00335385"/>
    <w:rsid w:val="0033698A"/>
    <w:rsid w:val="00340D67"/>
    <w:rsid w:val="0034682A"/>
    <w:rsid w:val="00354166"/>
    <w:rsid w:val="0035669A"/>
    <w:rsid w:val="003614B7"/>
    <w:rsid w:val="00374AE3"/>
    <w:rsid w:val="00374E8D"/>
    <w:rsid w:val="00376C0F"/>
    <w:rsid w:val="00387383"/>
    <w:rsid w:val="003A0F54"/>
    <w:rsid w:val="003A2FFA"/>
    <w:rsid w:val="003A714B"/>
    <w:rsid w:val="003C326E"/>
    <w:rsid w:val="003C33D7"/>
    <w:rsid w:val="003C43A3"/>
    <w:rsid w:val="003D05D1"/>
    <w:rsid w:val="003D57BA"/>
    <w:rsid w:val="003D6A45"/>
    <w:rsid w:val="003D6CBE"/>
    <w:rsid w:val="003E00BD"/>
    <w:rsid w:val="003F136D"/>
    <w:rsid w:val="003F3B6F"/>
    <w:rsid w:val="003F6A4C"/>
    <w:rsid w:val="003F7A05"/>
    <w:rsid w:val="004117D5"/>
    <w:rsid w:val="00415369"/>
    <w:rsid w:val="004159A0"/>
    <w:rsid w:val="0041700C"/>
    <w:rsid w:val="00421083"/>
    <w:rsid w:val="0042256B"/>
    <w:rsid w:val="0042570B"/>
    <w:rsid w:val="00430F5F"/>
    <w:rsid w:val="0044126B"/>
    <w:rsid w:val="004429C4"/>
    <w:rsid w:val="0044775A"/>
    <w:rsid w:val="00447DC5"/>
    <w:rsid w:val="00450A57"/>
    <w:rsid w:val="0045276D"/>
    <w:rsid w:val="00455D50"/>
    <w:rsid w:val="00465B29"/>
    <w:rsid w:val="0047158A"/>
    <w:rsid w:val="00486C63"/>
    <w:rsid w:val="00487F60"/>
    <w:rsid w:val="004910B7"/>
    <w:rsid w:val="004912EC"/>
    <w:rsid w:val="00491743"/>
    <w:rsid w:val="00492390"/>
    <w:rsid w:val="00494BA0"/>
    <w:rsid w:val="004961AB"/>
    <w:rsid w:val="004A2682"/>
    <w:rsid w:val="004A3785"/>
    <w:rsid w:val="004A4E95"/>
    <w:rsid w:val="004B7D7B"/>
    <w:rsid w:val="004C3DAC"/>
    <w:rsid w:val="004D09E1"/>
    <w:rsid w:val="004D2970"/>
    <w:rsid w:val="004D6A0B"/>
    <w:rsid w:val="004D7A5C"/>
    <w:rsid w:val="004D7B88"/>
    <w:rsid w:val="004E0119"/>
    <w:rsid w:val="004E46BE"/>
    <w:rsid w:val="004E55F8"/>
    <w:rsid w:val="004F2B53"/>
    <w:rsid w:val="004F407F"/>
    <w:rsid w:val="004F579E"/>
    <w:rsid w:val="004F75FA"/>
    <w:rsid w:val="005018D1"/>
    <w:rsid w:val="00504A72"/>
    <w:rsid w:val="00504CA9"/>
    <w:rsid w:val="005065FF"/>
    <w:rsid w:val="0050708F"/>
    <w:rsid w:val="00514574"/>
    <w:rsid w:val="00520E02"/>
    <w:rsid w:val="0052763D"/>
    <w:rsid w:val="00534983"/>
    <w:rsid w:val="005367AA"/>
    <w:rsid w:val="00544D83"/>
    <w:rsid w:val="00545067"/>
    <w:rsid w:val="005543E7"/>
    <w:rsid w:val="0055612B"/>
    <w:rsid w:val="005651A1"/>
    <w:rsid w:val="005675C2"/>
    <w:rsid w:val="00570183"/>
    <w:rsid w:val="00572AFE"/>
    <w:rsid w:val="00573AEA"/>
    <w:rsid w:val="00573D0E"/>
    <w:rsid w:val="0057728C"/>
    <w:rsid w:val="005800E3"/>
    <w:rsid w:val="00580D23"/>
    <w:rsid w:val="00591FBF"/>
    <w:rsid w:val="005A4B6D"/>
    <w:rsid w:val="005A56A5"/>
    <w:rsid w:val="005A7CB5"/>
    <w:rsid w:val="005B20C5"/>
    <w:rsid w:val="005C185E"/>
    <w:rsid w:val="005C19D5"/>
    <w:rsid w:val="005C1A1A"/>
    <w:rsid w:val="005C59ED"/>
    <w:rsid w:val="005D04B5"/>
    <w:rsid w:val="005D4C33"/>
    <w:rsid w:val="005E254F"/>
    <w:rsid w:val="0060451A"/>
    <w:rsid w:val="00605277"/>
    <w:rsid w:val="00610DCC"/>
    <w:rsid w:val="00611772"/>
    <w:rsid w:val="00612D5F"/>
    <w:rsid w:val="00614F93"/>
    <w:rsid w:val="00616480"/>
    <w:rsid w:val="00617788"/>
    <w:rsid w:val="00617BEB"/>
    <w:rsid w:val="00622073"/>
    <w:rsid w:val="00626A2A"/>
    <w:rsid w:val="00631097"/>
    <w:rsid w:val="00637425"/>
    <w:rsid w:val="0065059D"/>
    <w:rsid w:val="006521EC"/>
    <w:rsid w:val="00661781"/>
    <w:rsid w:val="006702AA"/>
    <w:rsid w:val="00671F2C"/>
    <w:rsid w:val="00673848"/>
    <w:rsid w:val="00676102"/>
    <w:rsid w:val="00692D77"/>
    <w:rsid w:val="0069517D"/>
    <w:rsid w:val="006A2211"/>
    <w:rsid w:val="006A2DF3"/>
    <w:rsid w:val="006B5D28"/>
    <w:rsid w:val="006B5E88"/>
    <w:rsid w:val="006B7929"/>
    <w:rsid w:val="006C595C"/>
    <w:rsid w:val="006C6E4D"/>
    <w:rsid w:val="006D16A9"/>
    <w:rsid w:val="006D4310"/>
    <w:rsid w:val="006E1E2F"/>
    <w:rsid w:val="006E67FC"/>
    <w:rsid w:val="00700B73"/>
    <w:rsid w:val="00700BC5"/>
    <w:rsid w:val="007032EF"/>
    <w:rsid w:val="00707E27"/>
    <w:rsid w:val="00710C8B"/>
    <w:rsid w:val="0071707E"/>
    <w:rsid w:val="007201D2"/>
    <w:rsid w:val="007270A1"/>
    <w:rsid w:val="00730494"/>
    <w:rsid w:val="00734471"/>
    <w:rsid w:val="0073473D"/>
    <w:rsid w:val="00734F94"/>
    <w:rsid w:val="00737CBB"/>
    <w:rsid w:val="00743DDB"/>
    <w:rsid w:val="007570D0"/>
    <w:rsid w:val="00761881"/>
    <w:rsid w:val="0076387C"/>
    <w:rsid w:val="00767B00"/>
    <w:rsid w:val="00774BDE"/>
    <w:rsid w:val="00775C8E"/>
    <w:rsid w:val="007769BE"/>
    <w:rsid w:val="0079165F"/>
    <w:rsid w:val="007925AD"/>
    <w:rsid w:val="007959AD"/>
    <w:rsid w:val="007A4E64"/>
    <w:rsid w:val="007A74FA"/>
    <w:rsid w:val="007B02D4"/>
    <w:rsid w:val="007B0400"/>
    <w:rsid w:val="007B3F24"/>
    <w:rsid w:val="007B6BB9"/>
    <w:rsid w:val="007C25CF"/>
    <w:rsid w:val="007D1791"/>
    <w:rsid w:val="007D202B"/>
    <w:rsid w:val="007D4CA5"/>
    <w:rsid w:val="007D77E7"/>
    <w:rsid w:val="007D7895"/>
    <w:rsid w:val="007E0A76"/>
    <w:rsid w:val="007E4743"/>
    <w:rsid w:val="007E5C58"/>
    <w:rsid w:val="007E7E9B"/>
    <w:rsid w:val="007F3A3C"/>
    <w:rsid w:val="008055C3"/>
    <w:rsid w:val="00814A8D"/>
    <w:rsid w:val="00815F90"/>
    <w:rsid w:val="0082057C"/>
    <w:rsid w:val="008256A5"/>
    <w:rsid w:val="00826170"/>
    <w:rsid w:val="00834AD4"/>
    <w:rsid w:val="00836FCE"/>
    <w:rsid w:val="0085532E"/>
    <w:rsid w:val="00856652"/>
    <w:rsid w:val="00864E98"/>
    <w:rsid w:val="00866C8D"/>
    <w:rsid w:val="00880031"/>
    <w:rsid w:val="0089182A"/>
    <w:rsid w:val="008939D2"/>
    <w:rsid w:val="00893C25"/>
    <w:rsid w:val="00896FEA"/>
    <w:rsid w:val="008A38D3"/>
    <w:rsid w:val="008A5D10"/>
    <w:rsid w:val="008A64D7"/>
    <w:rsid w:val="008B3BE4"/>
    <w:rsid w:val="008B563C"/>
    <w:rsid w:val="008B6E73"/>
    <w:rsid w:val="008C2808"/>
    <w:rsid w:val="008D16F2"/>
    <w:rsid w:val="008D43CE"/>
    <w:rsid w:val="008D660F"/>
    <w:rsid w:val="008D70EE"/>
    <w:rsid w:val="008E0A14"/>
    <w:rsid w:val="008E0AE6"/>
    <w:rsid w:val="008E522E"/>
    <w:rsid w:val="008E5580"/>
    <w:rsid w:val="008E7C10"/>
    <w:rsid w:val="008F04A8"/>
    <w:rsid w:val="008F09BD"/>
    <w:rsid w:val="008F3774"/>
    <w:rsid w:val="008F6647"/>
    <w:rsid w:val="008F7775"/>
    <w:rsid w:val="00900EE9"/>
    <w:rsid w:val="00901061"/>
    <w:rsid w:val="009047D9"/>
    <w:rsid w:val="00905F48"/>
    <w:rsid w:val="009070CB"/>
    <w:rsid w:val="00907E44"/>
    <w:rsid w:val="00912D56"/>
    <w:rsid w:val="0091495C"/>
    <w:rsid w:val="00921131"/>
    <w:rsid w:val="00922127"/>
    <w:rsid w:val="009232FD"/>
    <w:rsid w:val="009303EC"/>
    <w:rsid w:val="009314BB"/>
    <w:rsid w:val="00932E5D"/>
    <w:rsid w:val="00933E7A"/>
    <w:rsid w:val="009343B2"/>
    <w:rsid w:val="00935BBA"/>
    <w:rsid w:val="00942632"/>
    <w:rsid w:val="00945AA9"/>
    <w:rsid w:val="00952910"/>
    <w:rsid w:val="00955B60"/>
    <w:rsid w:val="00955BE5"/>
    <w:rsid w:val="00956B3A"/>
    <w:rsid w:val="00963CEE"/>
    <w:rsid w:val="00967843"/>
    <w:rsid w:val="009701B3"/>
    <w:rsid w:val="009705A8"/>
    <w:rsid w:val="00976B31"/>
    <w:rsid w:val="00977C0C"/>
    <w:rsid w:val="00992DF4"/>
    <w:rsid w:val="00995F09"/>
    <w:rsid w:val="0099747E"/>
    <w:rsid w:val="009A218E"/>
    <w:rsid w:val="009A26FF"/>
    <w:rsid w:val="009A33BB"/>
    <w:rsid w:val="009A3939"/>
    <w:rsid w:val="009B3BC3"/>
    <w:rsid w:val="009B451C"/>
    <w:rsid w:val="009B4A3D"/>
    <w:rsid w:val="009B4C45"/>
    <w:rsid w:val="009C57E9"/>
    <w:rsid w:val="009D0313"/>
    <w:rsid w:val="009D47BA"/>
    <w:rsid w:val="009D696E"/>
    <w:rsid w:val="009E3CF1"/>
    <w:rsid w:val="009F6AC9"/>
    <w:rsid w:val="009F7A17"/>
    <w:rsid w:val="00A00541"/>
    <w:rsid w:val="00A012D6"/>
    <w:rsid w:val="00A01D91"/>
    <w:rsid w:val="00A10B1F"/>
    <w:rsid w:val="00A145B4"/>
    <w:rsid w:val="00A2537E"/>
    <w:rsid w:val="00A32F42"/>
    <w:rsid w:val="00A3381D"/>
    <w:rsid w:val="00A34810"/>
    <w:rsid w:val="00A41556"/>
    <w:rsid w:val="00A41C60"/>
    <w:rsid w:val="00A44B4B"/>
    <w:rsid w:val="00A46F9B"/>
    <w:rsid w:val="00A50274"/>
    <w:rsid w:val="00A504D9"/>
    <w:rsid w:val="00A57D1A"/>
    <w:rsid w:val="00A6267B"/>
    <w:rsid w:val="00A81BFF"/>
    <w:rsid w:val="00A86DD1"/>
    <w:rsid w:val="00A937BB"/>
    <w:rsid w:val="00AA0826"/>
    <w:rsid w:val="00AA0CCD"/>
    <w:rsid w:val="00AA51A8"/>
    <w:rsid w:val="00AB3892"/>
    <w:rsid w:val="00AC2497"/>
    <w:rsid w:val="00AD172B"/>
    <w:rsid w:val="00AD370F"/>
    <w:rsid w:val="00AE019F"/>
    <w:rsid w:val="00AE06C5"/>
    <w:rsid w:val="00AF02F1"/>
    <w:rsid w:val="00AF0633"/>
    <w:rsid w:val="00AF1AE9"/>
    <w:rsid w:val="00B05AA1"/>
    <w:rsid w:val="00B21DBE"/>
    <w:rsid w:val="00B30834"/>
    <w:rsid w:val="00B369B7"/>
    <w:rsid w:val="00B376A6"/>
    <w:rsid w:val="00B421B3"/>
    <w:rsid w:val="00B45722"/>
    <w:rsid w:val="00B51F9D"/>
    <w:rsid w:val="00B534B1"/>
    <w:rsid w:val="00B54A11"/>
    <w:rsid w:val="00B56CBB"/>
    <w:rsid w:val="00B61D3F"/>
    <w:rsid w:val="00B6655F"/>
    <w:rsid w:val="00B77242"/>
    <w:rsid w:val="00B81FF9"/>
    <w:rsid w:val="00B852B5"/>
    <w:rsid w:val="00B865FD"/>
    <w:rsid w:val="00B95DFD"/>
    <w:rsid w:val="00B95FB1"/>
    <w:rsid w:val="00BA5E03"/>
    <w:rsid w:val="00BA7A83"/>
    <w:rsid w:val="00BB114D"/>
    <w:rsid w:val="00BB6DDB"/>
    <w:rsid w:val="00BC31D4"/>
    <w:rsid w:val="00BC5531"/>
    <w:rsid w:val="00BD27B1"/>
    <w:rsid w:val="00BD4B4A"/>
    <w:rsid w:val="00BE12F7"/>
    <w:rsid w:val="00BE4E81"/>
    <w:rsid w:val="00BF258A"/>
    <w:rsid w:val="00C02356"/>
    <w:rsid w:val="00C042C8"/>
    <w:rsid w:val="00C1067D"/>
    <w:rsid w:val="00C15894"/>
    <w:rsid w:val="00C15905"/>
    <w:rsid w:val="00C204CB"/>
    <w:rsid w:val="00C21618"/>
    <w:rsid w:val="00C22C60"/>
    <w:rsid w:val="00C24786"/>
    <w:rsid w:val="00C2593D"/>
    <w:rsid w:val="00C34E30"/>
    <w:rsid w:val="00C3556C"/>
    <w:rsid w:val="00C41B43"/>
    <w:rsid w:val="00C42408"/>
    <w:rsid w:val="00C43669"/>
    <w:rsid w:val="00C477A3"/>
    <w:rsid w:val="00C537E1"/>
    <w:rsid w:val="00C612F2"/>
    <w:rsid w:val="00C653F1"/>
    <w:rsid w:val="00C66704"/>
    <w:rsid w:val="00C71157"/>
    <w:rsid w:val="00C734B4"/>
    <w:rsid w:val="00C836CD"/>
    <w:rsid w:val="00C84A8B"/>
    <w:rsid w:val="00C925CC"/>
    <w:rsid w:val="00CA16F3"/>
    <w:rsid w:val="00CA52AA"/>
    <w:rsid w:val="00CA7A31"/>
    <w:rsid w:val="00CB1F2F"/>
    <w:rsid w:val="00CB2563"/>
    <w:rsid w:val="00CB2C44"/>
    <w:rsid w:val="00CC1861"/>
    <w:rsid w:val="00CC606F"/>
    <w:rsid w:val="00CE11DC"/>
    <w:rsid w:val="00CF09DF"/>
    <w:rsid w:val="00CF3A2F"/>
    <w:rsid w:val="00CF5060"/>
    <w:rsid w:val="00D15BCA"/>
    <w:rsid w:val="00D21474"/>
    <w:rsid w:val="00D21846"/>
    <w:rsid w:val="00D24F2E"/>
    <w:rsid w:val="00D25BC6"/>
    <w:rsid w:val="00D26C4B"/>
    <w:rsid w:val="00D27D0E"/>
    <w:rsid w:val="00D3431B"/>
    <w:rsid w:val="00D3501E"/>
    <w:rsid w:val="00D3615A"/>
    <w:rsid w:val="00D40AA6"/>
    <w:rsid w:val="00D432D0"/>
    <w:rsid w:val="00D47ACA"/>
    <w:rsid w:val="00D505E9"/>
    <w:rsid w:val="00D54431"/>
    <w:rsid w:val="00D60414"/>
    <w:rsid w:val="00D642B7"/>
    <w:rsid w:val="00D65E14"/>
    <w:rsid w:val="00D81278"/>
    <w:rsid w:val="00D87270"/>
    <w:rsid w:val="00D96894"/>
    <w:rsid w:val="00DA0FAE"/>
    <w:rsid w:val="00DA1178"/>
    <w:rsid w:val="00DB1AE2"/>
    <w:rsid w:val="00DB67D6"/>
    <w:rsid w:val="00DB7C48"/>
    <w:rsid w:val="00DC3495"/>
    <w:rsid w:val="00DC78E1"/>
    <w:rsid w:val="00DD1830"/>
    <w:rsid w:val="00DF7FCA"/>
    <w:rsid w:val="00E05177"/>
    <w:rsid w:val="00E1766B"/>
    <w:rsid w:val="00E17DA5"/>
    <w:rsid w:val="00E20875"/>
    <w:rsid w:val="00E210A0"/>
    <w:rsid w:val="00E2326B"/>
    <w:rsid w:val="00E30E56"/>
    <w:rsid w:val="00E332FD"/>
    <w:rsid w:val="00E337F8"/>
    <w:rsid w:val="00E35923"/>
    <w:rsid w:val="00E42400"/>
    <w:rsid w:val="00E43C8E"/>
    <w:rsid w:val="00E44136"/>
    <w:rsid w:val="00E47EF3"/>
    <w:rsid w:val="00E5624D"/>
    <w:rsid w:val="00E57C3F"/>
    <w:rsid w:val="00E72561"/>
    <w:rsid w:val="00E81BBF"/>
    <w:rsid w:val="00E82D9D"/>
    <w:rsid w:val="00E83D23"/>
    <w:rsid w:val="00E84E07"/>
    <w:rsid w:val="00E9216F"/>
    <w:rsid w:val="00EA68F0"/>
    <w:rsid w:val="00EA7DAA"/>
    <w:rsid w:val="00EA7E64"/>
    <w:rsid w:val="00EC306D"/>
    <w:rsid w:val="00ED0207"/>
    <w:rsid w:val="00ED5611"/>
    <w:rsid w:val="00EE1211"/>
    <w:rsid w:val="00EE66C2"/>
    <w:rsid w:val="00EF086D"/>
    <w:rsid w:val="00EF2941"/>
    <w:rsid w:val="00EF33B4"/>
    <w:rsid w:val="00EF5DBB"/>
    <w:rsid w:val="00EF67CD"/>
    <w:rsid w:val="00F0167C"/>
    <w:rsid w:val="00F05F17"/>
    <w:rsid w:val="00F065C7"/>
    <w:rsid w:val="00F06697"/>
    <w:rsid w:val="00F07178"/>
    <w:rsid w:val="00F14828"/>
    <w:rsid w:val="00F16348"/>
    <w:rsid w:val="00F166A9"/>
    <w:rsid w:val="00F20CEE"/>
    <w:rsid w:val="00F23D14"/>
    <w:rsid w:val="00F36AB4"/>
    <w:rsid w:val="00F37C22"/>
    <w:rsid w:val="00F4344D"/>
    <w:rsid w:val="00F4669E"/>
    <w:rsid w:val="00F47B53"/>
    <w:rsid w:val="00F5415F"/>
    <w:rsid w:val="00F56F31"/>
    <w:rsid w:val="00F5744B"/>
    <w:rsid w:val="00F6529C"/>
    <w:rsid w:val="00F6575A"/>
    <w:rsid w:val="00F65D9E"/>
    <w:rsid w:val="00F67447"/>
    <w:rsid w:val="00F73B5E"/>
    <w:rsid w:val="00F76B0A"/>
    <w:rsid w:val="00F90F6E"/>
    <w:rsid w:val="00F91999"/>
    <w:rsid w:val="00F92ACA"/>
    <w:rsid w:val="00F93F1F"/>
    <w:rsid w:val="00F9456B"/>
    <w:rsid w:val="00FA0B4B"/>
    <w:rsid w:val="00FB0803"/>
    <w:rsid w:val="00FB1133"/>
    <w:rsid w:val="00FB1F28"/>
    <w:rsid w:val="00FB42D6"/>
    <w:rsid w:val="00FB7DCF"/>
    <w:rsid w:val="00FC198C"/>
    <w:rsid w:val="00FC6528"/>
    <w:rsid w:val="00FD3DF0"/>
    <w:rsid w:val="00FD5535"/>
    <w:rsid w:val="00FD6308"/>
    <w:rsid w:val="00FD7186"/>
    <w:rsid w:val="00FF0E65"/>
    <w:rsid w:val="00FF13CE"/>
    <w:rsid w:val="00FF2B04"/>
    <w:rsid w:val="00FF49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30580109-998F-493B-8E91-E45B2D30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198C"/>
    <w:rPr>
      <w:rFonts w:ascii="Calibri" w:hAnsi="Calibri" w:cs="Times New Roman"/>
    </w:rPr>
  </w:style>
  <w:style w:type="paragraph" w:styleId="1">
    <w:name w:val="heading 1"/>
    <w:basedOn w:val="a"/>
    <w:next w:val="a"/>
    <w:link w:val="10"/>
    <w:uiPriority w:val="9"/>
    <w:qFormat/>
    <w:rsid w:val="00580D2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link w:val="20"/>
    <w:uiPriority w:val="9"/>
    <w:qFormat/>
    <w:rsid w:val="00354166"/>
    <w:pPr>
      <w:spacing w:before="100" w:beforeAutospacing="1" w:after="100" w:afterAutospacing="1" w:line="240" w:lineRule="auto"/>
      <w:outlineLvl w:val="1"/>
    </w:pPr>
    <w:rPr>
      <w:rFonts w:ascii="Times New Roman" w:hAnsi="Times New Roman"/>
      <w:b/>
      <w:bCs/>
      <w:sz w:val="36"/>
      <w:szCs w:val="36"/>
      <w:lang w:eastAsia="ru-RU"/>
    </w:rPr>
  </w:style>
  <w:style w:type="paragraph" w:styleId="3">
    <w:name w:val="heading 3"/>
    <w:basedOn w:val="a"/>
    <w:next w:val="a"/>
    <w:link w:val="30"/>
    <w:uiPriority w:val="9"/>
    <w:unhideWhenUsed/>
    <w:qFormat/>
    <w:rsid w:val="007D4CA5"/>
    <w:pPr>
      <w:keepNext/>
      <w:keepLines/>
      <w:spacing w:before="200" w:after="0"/>
      <w:outlineLvl w:val="2"/>
    </w:pPr>
    <w:rPr>
      <w:rFonts w:asciiTheme="majorHAnsi" w:eastAsiaTheme="majorEastAsia" w:hAnsiTheme="majorHAns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80D23"/>
    <w:rPr>
      <w:rFonts w:asciiTheme="majorHAnsi" w:eastAsiaTheme="majorEastAsia" w:hAnsiTheme="majorHAnsi" w:cs="Times New Roman"/>
      <w:b/>
      <w:bCs/>
      <w:color w:val="365F91" w:themeColor="accent1" w:themeShade="BF"/>
      <w:sz w:val="28"/>
      <w:szCs w:val="28"/>
    </w:rPr>
  </w:style>
  <w:style w:type="character" w:customStyle="1" w:styleId="20">
    <w:name w:val="Заголовок 2 Знак"/>
    <w:basedOn w:val="a0"/>
    <w:link w:val="2"/>
    <w:uiPriority w:val="9"/>
    <w:locked/>
    <w:rsid w:val="00354166"/>
    <w:rPr>
      <w:rFonts w:ascii="Times New Roman" w:hAnsi="Times New Roman" w:cs="Times New Roman"/>
      <w:b/>
      <w:bCs/>
      <w:sz w:val="36"/>
      <w:szCs w:val="36"/>
      <w:lang w:val="x-none" w:eastAsia="ru-RU"/>
    </w:rPr>
  </w:style>
  <w:style w:type="character" w:customStyle="1" w:styleId="30">
    <w:name w:val="Заголовок 3 Знак"/>
    <w:basedOn w:val="a0"/>
    <w:link w:val="3"/>
    <w:uiPriority w:val="9"/>
    <w:locked/>
    <w:rsid w:val="007D4CA5"/>
    <w:rPr>
      <w:rFonts w:asciiTheme="majorHAnsi" w:eastAsiaTheme="majorEastAsia" w:hAnsiTheme="majorHAnsi" w:cs="Times New Roman"/>
      <w:b/>
      <w:bCs/>
      <w:color w:val="4F81BD" w:themeColor="accent1"/>
    </w:rPr>
  </w:style>
  <w:style w:type="paragraph" w:styleId="a3">
    <w:name w:val="List Paragraph"/>
    <w:basedOn w:val="a"/>
    <w:uiPriority w:val="34"/>
    <w:qFormat/>
    <w:rsid w:val="00FC198C"/>
    <w:pPr>
      <w:ind w:left="720"/>
      <w:contextualSpacing/>
    </w:pPr>
  </w:style>
  <w:style w:type="paragraph" w:styleId="a4">
    <w:name w:val="Title"/>
    <w:basedOn w:val="a"/>
    <w:next w:val="a"/>
    <w:link w:val="a5"/>
    <w:uiPriority w:val="99"/>
    <w:qFormat/>
    <w:rsid w:val="00FC198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5">
    <w:name w:val="Название Знак"/>
    <w:basedOn w:val="a0"/>
    <w:link w:val="a4"/>
    <w:uiPriority w:val="99"/>
    <w:locked/>
    <w:rsid w:val="00FC198C"/>
    <w:rPr>
      <w:rFonts w:ascii="Cambria" w:hAnsi="Cambria" w:cs="Times New Roman"/>
      <w:color w:val="17365D"/>
      <w:spacing w:val="5"/>
      <w:kern w:val="28"/>
      <w:sz w:val="52"/>
      <w:szCs w:val="52"/>
    </w:rPr>
  </w:style>
  <w:style w:type="paragraph" w:styleId="a6">
    <w:name w:val="Normal (Web)"/>
    <w:basedOn w:val="a"/>
    <w:uiPriority w:val="99"/>
    <w:rsid w:val="00FC198C"/>
    <w:pPr>
      <w:spacing w:before="100" w:beforeAutospacing="1" w:after="100" w:afterAutospacing="1" w:line="240" w:lineRule="auto"/>
    </w:pPr>
    <w:rPr>
      <w:rFonts w:ascii="Times New Roman" w:hAnsi="Times New Roman"/>
      <w:sz w:val="24"/>
      <w:szCs w:val="24"/>
      <w:lang w:eastAsia="ru-RU"/>
    </w:rPr>
  </w:style>
  <w:style w:type="paragraph" w:styleId="a7">
    <w:name w:val="Balloon Text"/>
    <w:basedOn w:val="a"/>
    <w:link w:val="a8"/>
    <w:uiPriority w:val="99"/>
    <w:semiHidden/>
    <w:unhideWhenUsed/>
    <w:rsid w:val="00FC198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FC198C"/>
    <w:rPr>
      <w:rFonts w:ascii="Tahoma" w:hAnsi="Tahoma" w:cs="Tahoma"/>
      <w:sz w:val="16"/>
      <w:szCs w:val="16"/>
    </w:rPr>
  </w:style>
  <w:style w:type="paragraph" w:styleId="a9">
    <w:name w:val="No Spacing"/>
    <w:uiPriority w:val="1"/>
    <w:qFormat/>
    <w:rsid w:val="0024184D"/>
    <w:pPr>
      <w:spacing w:after="0" w:line="240" w:lineRule="auto"/>
    </w:pPr>
    <w:rPr>
      <w:rFonts w:cs="Times New Roman"/>
    </w:rPr>
  </w:style>
  <w:style w:type="character" w:styleId="aa">
    <w:name w:val="Hyperlink"/>
    <w:basedOn w:val="a0"/>
    <w:uiPriority w:val="99"/>
    <w:unhideWhenUsed/>
    <w:rsid w:val="000D404F"/>
    <w:rPr>
      <w:rFonts w:cs="Times New Roman"/>
      <w:color w:val="0000FF"/>
      <w:u w:val="single"/>
    </w:rPr>
  </w:style>
  <w:style w:type="character" w:customStyle="1" w:styleId="apple-converted-space">
    <w:name w:val="apple-converted-space"/>
    <w:basedOn w:val="a0"/>
    <w:rsid w:val="00504A72"/>
    <w:rPr>
      <w:rFonts w:cs="Times New Roman"/>
    </w:rPr>
  </w:style>
  <w:style w:type="character" w:customStyle="1" w:styleId="comment">
    <w:name w:val="comment"/>
    <w:basedOn w:val="a0"/>
    <w:rsid w:val="00354166"/>
    <w:rPr>
      <w:rFonts w:cs="Times New Roman"/>
    </w:rPr>
  </w:style>
  <w:style w:type="character" w:styleId="ab">
    <w:name w:val="Emphasis"/>
    <w:basedOn w:val="a0"/>
    <w:uiPriority w:val="20"/>
    <w:qFormat/>
    <w:rsid w:val="00354166"/>
    <w:rPr>
      <w:rFonts w:cs="Times New Roman"/>
      <w:i/>
      <w:iCs/>
    </w:rPr>
  </w:style>
  <w:style w:type="character" w:customStyle="1" w:styleId="paragraf">
    <w:name w:val="paragraf"/>
    <w:basedOn w:val="a0"/>
    <w:rsid w:val="007D4CA5"/>
    <w:rPr>
      <w:rFonts w:cs="Times New Roman"/>
    </w:rPr>
  </w:style>
  <w:style w:type="character" w:styleId="ac">
    <w:name w:val="Strong"/>
    <w:basedOn w:val="a0"/>
    <w:uiPriority w:val="22"/>
    <w:qFormat/>
    <w:rsid w:val="00580D23"/>
    <w:rPr>
      <w:rFonts w:cs="Times New Roman"/>
      <w:b/>
      <w:bCs/>
    </w:rPr>
  </w:style>
  <w:style w:type="table" w:styleId="ad">
    <w:name w:val="Table Grid"/>
    <w:basedOn w:val="a1"/>
    <w:uiPriority w:val="59"/>
    <w:rsid w:val="006702AA"/>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normal0">
    <w:name w:val="msonormal"/>
    <w:basedOn w:val="a0"/>
    <w:rsid w:val="00BC5531"/>
    <w:rPr>
      <w:rFonts w:cs="Times New Roman"/>
    </w:rPr>
  </w:style>
  <w:style w:type="character" w:customStyle="1" w:styleId="11">
    <w:name w:val="Название1"/>
    <w:basedOn w:val="a0"/>
    <w:rsid w:val="009A33BB"/>
    <w:rPr>
      <w:rFonts w:cs="Times New Roman"/>
    </w:rPr>
  </w:style>
  <w:style w:type="character" w:customStyle="1" w:styleId="12">
    <w:name w:val="Дата1"/>
    <w:basedOn w:val="a0"/>
    <w:rsid w:val="009A33BB"/>
    <w:rPr>
      <w:rFonts w:cs="Times New Roman"/>
    </w:rPr>
  </w:style>
  <w:style w:type="character" w:styleId="ae">
    <w:name w:val="FollowedHyperlink"/>
    <w:basedOn w:val="a0"/>
    <w:uiPriority w:val="99"/>
    <w:semiHidden/>
    <w:unhideWhenUsed/>
    <w:rsid w:val="009A33BB"/>
    <w:rPr>
      <w:rFonts w:cs="Times New Roman"/>
      <w:color w:val="800080" w:themeColor="followedHyperlink"/>
      <w:u w:val="single"/>
    </w:rPr>
  </w:style>
  <w:style w:type="paragraph" w:styleId="af">
    <w:name w:val="header"/>
    <w:basedOn w:val="a"/>
    <w:link w:val="af0"/>
    <w:uiPriority w:val="99"/>
    <w:unhideWhenUsed/>
    <w:rsid w:val="000F64EC"/>
    <w:pPr>
      <w:tabs>
        <w:tab w:val="center" w:pos="4677"/>
        <w:tab w:val="right" w:pos="9355"/>
      </w:tabs>
      <w:spacing w:after="0" w:line="240" w:lineRule="auto"/>
    </w:pPr>
  </w:style>
  <w:style w:type="character" w:customStyle="1" w:styleId="af0">
    <w:name w:val="Верхний колонтитул Знак"/>
    <w:basedOn w:val="a0"/>
    <w:link w:val="af"/>
    <w:uiPriority w:val="99"/>
    <w:locked/>
    <w:rsid w:val="000F64EC"/>
    <w:rPr>
      <w:rFonts w:ascii="Calibri" w:hAnsi="Calibri" w:cs="Times New Roman"/>
    </w:rPr>
  </w:style>
  <w:style w:type="paragraph" w:styleId="af1">
    <w:name w:val="footer"/>
    <w:basedOn w:val="a"/>
    <w:link w:val="af2"/>
    <w:uiPriority w:val="99"/>
    <w:unhideWhenUsed/>
    <w:rsid w:val="000F64EC"/>
    <w:pPr>
      <w:tabs>
        <w:tab w:val="center" w:pos="4677"/>
        <w:tab w:val="right" w:pos="9355"/>
      </w:tabs>
      <w:spacing w:after="0" w:line="240" w:lineRule="auto"/>
    </w:pPr>
  </w:style>
  <w:style w:type="character" w:customStyle="1" w:styleId="af2">
    <w:name w:val="Нижний колонтитул Знак"/>
    <w:basedOn w:val="a0"/>
    <w:link w:val="af1"/>
    <w:uiPriority w:val="99"/>
    <w:locked/>
    <w:rsid w:val="000F64EC"/>
    <w:rPr>
      <w:rFonts w:ascii="Calibri" w:hAnsi="Calibri" w:cs="Times New Roman"/>
    </w:rPr>
  </w:style>
  <w:style w:type="paragraph" w:customStyle="1" w:styleId="c6">
    <w:name w:val="c6"/>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2">
    <w:name w:val="c2"/>
    <w:basedOn w:val="a0"/>
    <w:rsid w:val="00D432D0"/>
    <w:rPr>
      <w:rFonts w:cs="Times New Roman"/>
    </w:rPr>
  </w:style>
  <w:style w:type="paragraph" w:customStyle="1" w:styleId="c0">
    <w:name w:val="c0"/>
    <w:basedOn w:val="a"/>
    <w:rsid w:val="00D432D0"/>
    <w:pPr>
      <w:spacing w:before="100" w:beforeAutospacing="1" w:after="100" w:afterAutospacing="1" w:line="240" w:lineRule="auto"/>
    </w:pPr>
    <w:rPr>
      <w:rFonts w:ascii="Times New Roman" w:hAnsi="Times New Roman"/>
      <w:sz w:val="24"/>
      <w:szCs w:val="24"/>
      <w:lang w:eastAsia="ru-RU"/>
    </w:rPr>
  </w:style>
  <w:style w:type="character" w:customStyle="1" w:styleId="c10">
    <w:name w:val="c10"/>
    <w:basedOn w:val="a0"/>
    <w:rsid w:val="00D432D0"/>
    <w:rPr>
      <w:rFonts w:cs="Times New Roman"/>
    </w:rPr>
  </w:style>
  <w:style w:type="character" w:customStyle="1" w:styleId="21">
    <w:name w:val="Название2"/>
    <w:basedOn w:val="a0"/>
    <w:rsid w:val="00F76B0A"/>
  </w:style>
  <w:style w:type="character" w:customStyle="1" w:styleId="22">
    <w:name w:val="Дата2"/>
    <w:basedOn w:val="a0"/>
    <w:rsid w:val="00F76B0A"/>
  </w:style>
  <w:style w:type="character" w:customStyle="1" w:styleId="31">
    <w:name w:val="Название3"/>
    <w:basedOn w:val="a0"/>
    <w:rsid w:val="00214E90"/>
  </w:style>
  <w:style w:type="character" w:customStyle="1" w:styleId="32">
    <w:name w:val="Дата3"/>
    <w:basedOn w:val="a0"/>
    <w:rsid w:val="00214E90"/>
  </w:style>
  <w:style w:type="character" w:customStyle="1" w:styleId="4">
    <w:name w:val="Название4"/>
    <w:basedOn w:val="a0"/>
    <w:rsid w:val="00F4669E"/>
  </w:style>
  <w:style w:type="character" w:customStyle="1" w:styleId="40">
    <w:name w:val="Дата4"/>
    <w:basedOn w:val="a0"/>
    <w:rsid w:val="00F4669E"/>
  </w:style>
  <w:style w:type="paragraph" w:customStyle="1" w:styleId="Default">
    <w:name w:val="Default"/>
    <w:rsid w:val="008B563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5">
    <w:name w:val="Название5"/>
    <w:basedOn w:val="a0"/>
    <w:rsid w:val="00387383"/>
  </w:style>
  <w:style w:type="character" w:customStyle="1" w:styleId="50">
    <w:name w:val="Дата5"/>
    <w:basedOn w:val="a0"/>
    <w:rsid w:val="00387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299861">
      <w:bodyDiv w:val="1"/>
      <w:marLeft w:val="0"/>
      <w:marRight w:val="0"/>
      <w:marTop w:val="0"/>
      <w:marBottom w:val="0"/>
      <w:divBdr>
        <w:top w:val="none" w:sz="0" w:space="0" w:color="auto"/>
        <w:left w:val="none" w:sz="0" w:space="0" w:color="auto"/>
        <w:bottom w:val="none" w:sz="0" w:space="0" w:color="auto"/>
        <w:right w:val="none" w:sz="0" w:space="0" w:color="auto"/>
      </w:divBdr>
    </w:div>
    <w:div w:id="389810751">
      <w:bodyDiv w:val="1"/>
      <w:marLeft w:val="0"/>
      <w:marRight w:val="0"/>
      <w:marTop w:val="0"/>
      <w:marBottom w:val="0"/>
      <w:divBdr>
        <w:top w:val="none" w:sz="0" w:space="0" w:color="auto"/>
        <w:left w:val="none" w:sz="0" w:space="0" w:color="auto"/>
        <w:bottom w:val="none" w:sz="0" w:space="0" w:color="auto"/>
        <w:right w:val="none" w:sz="0" w:space="0" w:color="auto"/>
      </w:divBdr>
    </w:div>
    <w:div w:id="462697889">
      <w:bodyDiv w:val="1"/>
      <w:marLeft w:val="0"/>
      <w:marRight w:val="0"/>
      <w:marTop w:val="0"/>
      <w:marBottom w:val="0"/>
      <w:divBdr>
        <w:top w:val="none" w:sz="0" w:space="0" w:color="auto"/>
        <w:left w:val="none" w:sz="0" w:space="0" w:color="auto"/>
        <w:bottom w:val="none" w:sz="0" w:space="0" w:color="auto"/>
        <w:right w:val="none" w:sz="0" w:space="0" w:color="auto"/>
      </w:divBdr>
    </w:div>
    <w:div w:id="550922410">
      <w:bodyDiv w:val="1"/>
      <w:marLeft w:val="0"/>
      <w:marRight w:val="0"/>
      <w:marTop w:val="0"/>
      <w:marBottom w:val="0"/>
      <w:divBdr>
        <w:top w:val="none" w:sz="0" w:space="0" w:color="auto"/>
        <w:left w:val="none" w:sz="0" w:space="0" w:color="auto"/>
        <w:bottom w:val="none" w:sz="0" w:space="0" w:color="auto"/>
        <w:right w:val="none" w:sz="0" w:space="0" w:color="auto"/>
      </w:divBdr>
    </w:div>
    <w:div w:id="602111435">
      <w:bodyDiv w:val="1"/>
      <w:marLeft w:val="0"/>
      <w:marRight w:val="0"/>
      <w:marTop w:val="0"/>
      <w:marBottom w:val="0"/>
      <w:divBdr>
        <w:top w:val="none" w:sz="0" w:space="0" w:color="auto"/>
        <w:left w:val="none" w:sz="0" w:space="0" w:color="auto"/>
        <w:bottom w:val="none" w:sz="0" w:space="0" w:color="auto"/>
        <w:right w:val="none" w:sz="0" w:space="0" w:color="auto"/>
      </w:divBdr>
    </w:div>
    <w:div w:id="709646535">
      <w:bodyDiv w:val="1"/>
      <w:marLeft w:val="0"/>
      <w:marRight w:val="0"/>
      <w:marTop w:val="0"/>
      <w:marBottom w:val="0"/>
      <w:divBdr>
        <w:top w:val="none" w:sz="0" w:space="0" w:color="auto"/>
        <w:left w:val="none" w:sz="0" w:space="0" w:color="auto"/>
        <w:bottom w:val="none" w:sz="0" w:space="0" w:color="auto"/>
        <w:right w:val="none" w:sz="0" w:space="0" w:color="auto"/>
      </w:divBdr>
    </w:div>
    <w:div w:id="749347660">
      <w:bodyDiv w:val="1"/>
      <w:marLeft w:val="0"/>
      <w:marRight w:val="0"/>
      <w:marTop w:val="0"/>
      <w:marBottom w:val="0"/>
      <w:divBdr>
        <w:top w:val="none" w:sz="0" w:space="0" w:color="auto"/>
        <w:left w:val="none" w:sz="0" w:space="0" w:color="auto"/>
        <w:bottom w:val="none" w:sz="0" w:space="0" w:color="auto"/>
        <w:right w:val="none" w:sz="0" w:space="0" w:color="auto"/>
      </w:divBdr>
    </w:div>
    <w:div w:id="813790343">
      <w:bodyDiv w:val="1"/>
      <w:marLeft w:val="0"/>
      <w:marRight w:val="0"/>
      <w:marTop w:val="0"/>
      <w:marBottom w:val="0"/>
      <w:divBdr>
        <w:top w:val="none" w:sz="0" w:space="0" w:color="auto"/>
        <w:left w:val="none" w:sz="0" w:space="0" w:color="auto"/>
        <w:bottom w:val="none" w:sz="0" w:space="0" w:color="auto"/>
        <w:right w:val="none" w:sz="0" w:space="0" w:color="auto"/>
      </w:divBdr>
    </w:div>
    <w:div w:id="916548841">
      <w:bodyDiv w:val="1"/>
      <w:marLeft w:val="0"/>
      <w:marRight w:val="0"/>
      <w:marTop w:val="0"/>
      <w:marBottom w:val="0"/>
      <w:divBdr>
        <w:top w:val="none" w:sz="0" w:space="0" w:color="auto"/>
        <w:left w:val="none" w:sz="0" w:space="0" w:color="auto"/>
        <w:bottom w:val="none" w:sz="0" w:space="0" w:color="auto"/>
        <w:right w:val="none" w:sz="0" w:space="0" w:color="auto"/>
      </w:divBdr>
    </w:div>
    <w:div w:id="932516213">
      <w:bodyDiv w:val="1"/>
      <w:marLeft w:val="0"/>
      <w:marRight w:val="0"/>
      <w:marTop w:val="0"/>
      <w:marBottom w:val="0"/>
      <w:divBdr>
        <w:top w:val="none" w:sz="0" w:space="0" w:color="auto"/>
        <w:left w:val="none" w:sz="0" w:space="0" w:color="auto"/>
        <w:bottom w:val="none" w:sz="0" w:space="0" w:color="auto"/>
        <w:right w:val="none" w:sz="0" w:space="0" w:color="auto"/>
      </w:divBdr>
    </w:div>
    <w:div w:id="1054935604">
      <w:bodyDiv w:val="1"/>
      <w:marLeft w:val="0"/>
      <w:marRight w:val="0"/>
      <w:marTop w:val="0"/>
      <w:marBottom w:val="0"/>
      <w:divBdr>
        <w:top w:val="none" w:sz="0" w:space="0" w:color="auto"/>
        <w:left w:val="none" w:sz="0" w:space="0" w:color="auto"/>
        <w:bottom w:val="none" w:sz="0" w:space="0" w:color="auto"/>
        <w:right w:val="none" w:sz="0" w:space="0" w:color="auto"/>
      </w:divBdr>
    </w:div>
    <w:div w:id="1120032523">
      <w:bodyDiv w:val="1"/>
      <w:marLeft w:val="0"/>
      <w:marRight w:val="0"/>
      <w:marTop w:val="0"/>
      <w:marBottom w:val="0"/>
      <w:divBdr>
        <w:top w:val="none" w:sz="0" w:space="0" w:color="auto"/>
        <w:left w:val="none" w:sz="0" w:space="0" w:color="auto"/>
        <w:bottom w:val="none" w:sz="0" w:space="0" w:color="auto"/>
        <w:right w:val="none" w:sz="0" w:space="0" w:color="auto"/>
      </w:divBdr>
    </w:div>
    <w:div w:id="1163278163">
      <w:marLeft w:val="0"/>
      <w:marRight w:val="0"/>
      <w:marTop w:val="0"/>
      <w:marBottom w:val="0"/>
      <w:divBdr>
        <w:top w:val="none" w:sz="0" w:space="0" w:color="auto"/>
        <w:left w:val="none" w:sz="0" w:space="0" w:color="auto"/>
        <w:bottom w:val="none" w:sz="0" w:space="0" w:color="auto"/>
        <w:right w:val="none" w:sz="0" w:space="0" w:color="auto"/>
      </w:divBdr>
    </w:div>
    <w:div w:id="1163278164">
      <w:marLeft w:val="0"/>
      <w:marRight w:val="0"/>
      <w:marTop w:val="0"/>
      <w:marBottom w:val="0"/>
      <w:divBdr>
        <w:top w:val="none" w:sz="0" w:space="0" w:color="auto"/>
        <w:left w:val="none" w:sz="0" w:space="0" w:color="auto"/>
        <w:bottom w:val="none" w:sz="0" w:space="0" w:color="auto"/>
        <w:right w:val="none" w:sz="0" w:space="0" w:color="auto"/>
      </w:divBdr>
    </w:div>
    <w:div w:id="1163278165">
      <w:marLeft w:val="0"/>
      <w:marRight w:val="0"/>
      <w:marTop w:val="0"/>
      <w:marBottom w:val="0"/>
      <w:divBdr>
        <w:top w:val="none" w:sz="0" w:space="0" w:color="auto"/>
        <w:left w:val="none" w:sz="0" w:space="0" w:color="auto"/>
        <w:bottom w:val="none" w:sz="0" w:space="0" w:color="auto"/>
        <w:right w:val="none" w:sz="0" w:space="0" w:color="auto"/>
      </w:divBdr>
    </w:div>
    <w:div w:id="1163278166">
      <w:marLeft w:val="0"/>
      <w:marRight w:val="0"/>
      <w:marTop w:val="0"/>
      <w:marBottom w:val="0"/>
      <w:divBdr>
        <w:top w:val="none" w:sz="0" w:space="0" w:color="auto"/>
        <w:left w:val="none" w:sz="0" w:space="0" w:color="auto"/>
        <w:bottom w:val="none" w:sz="0" w:space="0" w:color="auto"/>
        <w:right w:val="none" w:sz="0" w:space="0" w:color="auto"/>
      </w:divBdr>
    </w:div>
    <w:div w:id="1163278167">
      <w:marLeft w:val="0"/>
      <w:marRight w:val="0"/>
      <w:marTop w:val="0"/>
      <w:marBottom w:val="0"/>
      <w:divBdr>
        <w:top w:val="none" w:sz="0" w:space="0" w:color="auto"/>
        <w:left w:val="none" w:sz="0" w:space="0" w:color="auto"/>
        <w:bottom w:val="none" w:sz="0" w:space="0" w:color="auto"/>
        <w:right w:val="none" w:sz="0" w:space="0" w:color="auto"/>
      </w:divBdr>
    </w:div>
    <w:div w:id="1163278168">
      <w:marLeft w:val="0"/>
      <w:marRight w:val="0"/>
      <w:marTop w:val="0"/>
      <w:marBottom w:val="0"/>
      <w:divBdr>
        <w:top w:val="none" w:sz="0" w:space="0" w:color="auto"/>
        <w:left w:val="none" w:sz="0" w:space="0" w:color="auto"/>
        <w:bottom w:val="none" w:sz="0" w:space="0" w:color="auto"/>
        <w:right w:val="none" w:sz="0" w:space="0" w:color="auto"/>
      </w:divBdr>
    </w:div>
    <w:div w:id="1163278169">
      <w:marLeft w:val="0"/>
      <w:marRight w:val="0"/>
      <w:marTop w:val="0"/>
      <w:marBottom w:val="0"/>
      <w:divBdr>
        <w:top w:val="none" w:sz="0" w:space="0" w:color="auto"/>
        <w:left w:val="none" w:sz="0" w:space="0" w:color="auto"/>
        <w:bottom w:val="none" w:sz="0" w:space="0" w:color="auto"/>
        <w:right w:val="none" w:sz="0" w:space="0" w:color="auto"/>
      </w:divBdr>
    </w:div>
    <w:div w:id="1163278171">
      <w:marLeft w:val="0"/>
      <w:marRight w:val="0"/>
      <w:marTop w:val="0"/>
      <w:marBottom w:val="0"/>
      <w:divBdr>
        <w:top w:val="none" w:sz="0" w:space="0" w:color="auto"/>
        <w:left w:val="none" w:sz="0" w:space="0" w:color="auto"/>
        <w:bottom w:val="none" w:sz="0" w:space="0" w:color="auto"/>
        <w:right w:val="none" w:sz="0" w:space="0" w:color="auto"/>
      </w:divBdr>
    </w:div>
    <w:div w:id="1163278172">
      <w:marLeft w:val="0"/>
      <w:marRight w:val="0"/>
      <w:marTop w:val="0"/>
      <w:marBottom w:val="0"/>
      <w:divBdr>
        <w:top w:val="none" w:sz="0" w:space="0" w:color="auto"/>
        <w:left w:val="none" w:sz="0" w:space="0" w:color="auto"/>
        <w:bottom w:val="none" w:sz="0" w:space="0" w:color="auto"/>
        <w:right w:val="none" w:sz="0" w:space="0" w:color="auto"/>
      </w:divBdr>
    </w:div>
    <w:div w:id="1163278173">
      <w:marLeft w:val="0"/>
      <w:marRight w:val="0"/>
      <w:marTop w:val="0"/>
      <w:marBottom w:val="0"/>
      <w:divBdr>
        <w:top w:val="none" w:sz="0" w:space="0" w:color="auto"/>
        <w:left w:val="none" w:sz="0" w:space="0" w:color="auto"/>
        <w:bottom w:val="none" w:sz="0" w:space="0" w:color="auto"/>
        <w:right w:val="none" w:sz="0" w:space="0" w:color="auto"/>
      </w:divBdr>
    </w:div>
    <w:div w:id="1163278174">
      <w:marLeft w:val="0"/>
      <w:marRight w:val="0"/>
      <w:marTop w:val="0"/>
      <w:marBottom w:val="0"/>
      <w:divBdr>
        <w:top w:val="none" w:sz="0" w:space="0" w:color="auto"/>
        <w:left w:val="none" w:sz="0" w:space="0" w:color="auto"/>
        <w:bottom w:val="none" w:sz="0" w:space="0" w:color="auto"/>
        <w:right w:val="none" w:sz="0" w:space="0" w:color="auto"/>
      </w:divBdr>
    </w:div>
    <w:div w:id="1163278175">
      <w:marLeft w:val="0"/>
      <w:marRight w:val="0"/>
      <w:marTop w:val="0"/>
      <w:marBottom w:val="0"/>
      <w:divBdr>
        <w:top w:val="none" w:sz="0" w:space="0" w:color="auto"/>
        <w:left w:val="none" w:sz="0" w:space="0" w:color="auto"/>
        <w:bottom w:val="none" w:sz="0" w:space="0" w:color="auto"/>
        <w:right w:val="none" w:sz="0" w:space="0" w:color="auto"/>
      </w:divBdr>
    </w:div>
    <w:div w:id="1163278176">
      <w:marLeft w:val="0"/>
      <w:marRight w:val="0"/>
      <w:marTop w:val="0"/>
      <w:marBottom w:val="0"/>
      <w:divBdr>
        <w:top w:val="none" w:sz="0" w:space="0" w:color="auto"/>
        <w:left w:val="none" w:sz="0" w:space="0" w:color="auto"/>
        <w:bottom w:val="none" w:sz="0" w:space="0" w:color="auto"/>
        <w:right w:val="none" w:sz="0" w:space="0" w:color="auto"/>
      </w:divBdr>
      <w:divsChild>
        <w:div w:id="1163278184">
          <w:marLeft w:val="0"/>
          <w:marRight w:val="0"/>
          <w:marTop w:val="0"/>
          <w:marBottom w:val="0"/>
          <w:divBdr>
            <w:top w:val="none" w:sz="0" w:space="0" w:color="auto"/>
            <w:left w:val="none" w:sz="0" w:space="0" w:color="auto"/>
            <w:bottom w:val="none" w:sz="0" w:space="0" w:color="auto"/>
            <w:right w:val="none" w:sz="0" w:space="0" w:color="auto"/>
          </w:divBdr>
        </w:div>
      </w:divsChild>
    </w:div>
    <w:div w:id="1163278177">
      <w:marLeft w:val="0"/>
      <w:marRight w:val="0"/>
      <w:marTop w:val="0"/>
      <w:marBottom w:val="0"/>
      <w:divBdr>
        <w:top w:val="none" w:sz="0" w:space="0" w:color="auto"/>
        <w:left w:val="none" w:sz="0" w:space="0" w:color="auto"/>
        <w:bottom w:val="none" w:sz="0" w:space="0" w:color="auto"/>
        <w:right w:val="none" w:sz="0" w:space="0" w:color="auto"/>
      </w:divBdr>
    </w:div>
    <w:div w:id="1163278179">
      <w:marLeft w:val="0"/>
      <w:marRight w:val="0"/>
      <w:marTop w:val="0"/>
      <w:marBottom w:val="0"/>
      <w:divBdr>
        <w:top w:val="none" w:sz="0" w:space="0" w:color="auto"/>
        <w:left w:val="none" w:sz="0" w:space="0" w:color="auto"/>
        <w:bottom w:val="none" w:sz="0" w:space="0" w:color="auto"/>
        <w:right w:val="none" w:sz="0" w:space="0" w:color="auto"/>
      </w:divBdr>
    </w:div>
    <w:div w:id="1163278180">
      <w:marLeft w:val="0"/>
      <w:marRight w:val="0"/>
      <w:marTop w:val="0"/>
      <w:marBottom w:val="0"/>
      <w:divBdr>
        <w:top w:val="none" w:sz="0" w:space="0" w:color="auto"/>
        <w:left w:val="none" w:sz="0" w:space="0" w:color="auto"/>
        <w:bottom w:val="none" w:sz="0" w:space="0" w:color="auto"/>
        <w:right w:val="none" w:sz="0" w:space="0" w:color="auto"/>
      </w:divBdr>
    </w:div>
    <w:div w:id="1163278181">
      <w:marLeft w:val="0"/>
      <w:marRight w:val="0"/>
      <w:marTop w:val="0"/>
      <w:marBottom w:val="0"/>
      <w:divBdr>
        <w:top w:val="none" w:sz="0" w:space="0" w:color="auto"/>
        <w:left w:val="none" w:sz="0" w:space="0" w:color="auto"/>
        <w:bottom w:val="none" w:sz="0" w:space="0" w:color="auto"/>
        <w:right w:val="none" w:sz="0" w:space="0" w:color="auto"/>
      </w:divBdr>
    </w:div>
    <w:div w:id="1163278182">
      <w:marLeft w:val="0"/>
      <w:marRight w:val="0"/>
      <w:marTop w:val="0"/>
      <w:marBottom w:val="0"/>
      <w:divBdr>
        <w:top w:val="none" w:sz="0" w:space="0" w:color="auto"/>
        <w:left w:val="none" w:sz="0" w:space="0" w:color="auto"/>
        <w:bottom w:val="none" w:sz="0" w:space="0" w:color="auto"/>
        <w:right w:val="none" w:sz="0" w:space="0" w:color="auto"/>
      </w:divBdr>
      <w:divsChild>
        <w:div w:id="1163278216">
          <w:marLeft w:val="0"/>
          <w:marRight w:val="0"/>
          <w:marTop w:val="0"/>
          <w:marBottom w:val="0"/>
          <w:divBdr>
            <w:top w:val="none" w:sz="0" w:space="0" w:color="auto"/>
            <w:left w:val="none" w:sz="0" w:space="0" w:color="auto"/>
            <w:bottom w:val="none" w:sz="0" w:space="0" w:color="auto"/>
            <w:right w:val="none" w:sz="0" w:space="0" w:color="auto"/>
          </w:divBdr>
        </w:div>
      </w:divsChild>
    </w:div>
    <w:div w:id="1163278185">
      <w:marLeft w:val="0"/>
      <w:marRight w:val="0"/>
      <w:marTop w:val="0"/>
      <w:marBottom w:val="0"/>
      <w:divBdr>
        <w:top w:val="none" w:sz="0" w:space="0" w:color="auto"/>
        <w:left w:val="none" w:sz="0" w:space="0" w:color="auto"/>
        <w:bottom w:val="none" w:sz="0" w:space="0" w:color="auto"/>
        <w:right w:val="none" w:sz="0" w:space="0" w:color="auto"/>
      </w:divBdr>
    </w:div>
    <w:div w:id="1163278186">
      <w:marLeft w:val="0"/>
      <w:marRight w:val="0"/>
      <w:marTop w:val="0"/>
      <w:marBottom w:val="0"/>
      <w:divBdr>
        <w:top w:val="none" w:sz="0" w:space="0" w:color="auto"/>
        <w:left w:val="none" w:sz="0" w:space="0" w:color="auto"/>
        <w:bottom w:val="none" w:sz="0" w:space="0" w:color="auto"/>
        <w:right w:val="none" w:sz="0" w:space="0" w:color="auto"/>
      </w:divBdr>
    </w:div>
    <w:div w:id="1163278187">
      <w:marLeft w:val="0"/>
      <w:marRight w:val="0"/>
      <w:marTop w:val="0"/>
      <w:marBottom w:val="0"/>
      <w:divBdr>
        <w:top w:val="none" w:sz="0" w:space="0" w:color="auto"/>
        <w:left w:val="none" w:sz="0" w:space="0" w:color="auto"/>
        <w:bottom w:val="none" w:sz="0" w:space="0" w:color="auto"/>
        <w:right w:val="none" w:sz="0" w:space="0" w:color="auto"/>
      </w:divBdr>
    </w:div>
    <w:div w:id="1163278188">
      <w:marLeft w:val="0"/>
      <w:marRight w:val="0"/>
      <w:marTop w:val="0"/>
      <w:marBottom w:val="0"/>
      <w:divBdr>
        <w:top w:val="none" w:sz="0" w:space="0" w:color="auto"/>
        <w:left w:val="none" w:sz="0" w:space="0" w:color="auto"/>
        <w:bottom w:val="none" w:sz="0" w:space="0" w:color="auto"/>
        <w:right w:val="none" w:sz="0" w:space="0" w:color="auto"/>
      </w:divBdr>
    </w:div>
    <w:div w:id="1163278189">
      <w:marLeft w:val="0"/>
      <w:marRight w:val="0"/>
      <w:marTop w:val="0"/>
      <w:marBottom w:val="0"/>
      <w:divBdr>
        <w:top w:val="none" w:sz="0" w:space="0" w:color="auto"/>
        <w:left w:val="none" w:sz="0" w:space="0" w:color="auto"/>
        <w:bottom w:val="none" w:sz="0" w:space="0" w:color="auto"/>
        <w:right w:val="none" w:sz="0" w:space="0" w:color="auto"/>
      </w:divBdr>
    </w:div>
    <w:div w:id="1163278190">
      <w:marLeft w:val="0"/>
      <w:marRight w:val="0"/>
      <w:marTop w:val="0"/>
      <w:marBottom w:val="0"/>
      <w:divBdr>
        <w:top w:val="none" w:sz="0" w:space="0" w:color="auto"/>
        <w:left w:val="none" w:sz="0" w:space="0" w:color="auto"/>
        <w:bottom w:val="none" w:sz="0" w:space="0" w:color="auto"/>
        <w:right w:val="none" w:sz="0" w:space="0" w:color="auto"/>
      </w:divBdr>
      <w:divsChild>
        <w:div w:id="1163278178">
          <w:marLeft w:val="0"/>
          <w:marRight w:val="0"/>
          <w:marTop w:val="0"/>
          <w:marBottom w:val="0"/>
          <w:divBdr>
            <w:top w:val="none" w:sz="0" w:space="0" w:color="auto"/>
            <w:left w:val="none" w:sz="0" w:space="0" w:color="auto"/>
            <w:bottom w:val="none" w:sz="0" w:space="0" w:color="auto"/>
            <w:right w:val="none" w:sz="0" w:space="0" w:color="auto"/>
          </w:divBdr>
        </w:div>
      </w:divsChild>
    </w:div>
    <w:div w:id="1163278191">
      <w:marLeft w:val="0"/>
      <w:marRight w:val="0"/>
      <w:marTop w:val="0"/>
      <w:marBottom w:val="0"/>
      <w:divBdr>
        <w:top w:val="none" w:sz="0" w:space="0" w:color="auto"/>
        <w:left w:val="none" w:sz="0" w:space="0" w:color="auto"/>
        <w:bottom w:val="none" w:sz="0" w:space="0" w:color="auto"/>
        <w:right w:val="none" w:sz="0" w:space="0" w:color="auto"/>
      </w:divBdr>
    </w:div>
    <w:div w:id="1163278192">
      <w:marLeft w:val="0"/>
      <w:marRight w:val="0"/>
      <w:marTop w:val="0"/>
      <w:marBottom w:val="0"/>
      <w:divBdr>
        <w:top w:val="none" w:sz="0" w:space="0" w:color="auto"/>
        <w:left w:val="none" w:sz="0" w:space="0" w:color="auto"/>
        <w:bottom w:val="none" w:sz="0" w:space="0" w:color="auto"/>
        <w:right w:val="none" w:sz="0" w:space="0" w:color="auto"/>
      </w:divBdr>
    </w:div>
    <w:div w:id="1163278195">
      <w:marLeft w:val="0"/>
      <w:marRight w:val="0"/>
      <w:marTop w:val="0"/>
      <w:marBottom w:val="0"/>
      <w:divBdr>
        <w:top w:val="none" w:sz="0" w:space="0" w:color="auto"/>
        <w:left w:val="none" w:sz="0" w:space="0" w:color="auto"/>
        <w:bottom w:val="none" w:sz="0" w:space="0" w:color="auto"/>
        <w:right w:val="none" w:sz="0" w:space="0" w:color="auto"/>
      </w:divBdr>
    </w:div>
    <w:div w:id="1163278196">
      <w:marLeft w:val="0"/>
      <w:marRight w:val="0"/>
      <w:marTop w:val="0"/>
      <w:marBottom w:val="0"/>
      <w:divBdr>
        <w:top w:val="none" w:sz="0" w:space="0" w:color="auto"/>
        <w:left w:val="none" w:sz="0" w:space="0" w:color="auto"/>
        <w:bottom w:val="none" w:sz="0" w:space="0" w:color="auto"/>
        <w:right w:val="none" w:sz="0" w:space="0" w:color="auto"/>
      </w:divBdr>
    </w:div>
    <w:div w:id="1163278197">
      <w:marLeft w:val="0"/>
      <w:marRight w:val="0"/>
      <w:marTop w:val="0"/>
      <w:marBottom w:val="0"/>
      <w:divBdr>
        <w:top w:val="none" w:sz="0" w:space="0" w:color="auto"/>
        <w:left w:val="none" w:sz="0" w:space="0" w:color="auto"/>
        <w:bottom w:val="none" w:sz="0" w:space="0" w:color="auto"/>
        <w:right w:val="none" w:sz="0" w:space="0" w:color="auto"/>
      </w:divBdr>
    </w:div>
    <w:div w:id="1163278198">
      <w:marLeft w:val="0"/>
      <w:marRight w:val="0"/>
      <w:marTop w:val="0"/>
      <w:marBottom w:val="0"/>
      <w:divBdr>
        <w:top w:val="none" w:sz="0" w:space="0" w:color="auto"/>
        <w:left w:val="none" w:sz="0" w:space="0" w:color="auto"/>
        <w:bottom w:val="none" w:sz="0" w:space="0" w:color="auto"/>
        <w:right w:val="none" w:sz="0" w:space="0" w:color="auto"/>
      </w:divBdr>
      <w:divsChild>
        <w:div w:id="1163278183">
          <w:marLeft w:val="720"/>
          <w:marRight w:val="720"/>
          <w:marTop w:val="100"/>
          <w:marBottom w:val="100"/>
          <w:divBdr>
            <w:top w:val="none" w:sz="0" w:space="0" w:color="auto"/>
            <w:left w:val="none" w:sz="0" w:space="0" w:color="auto"/>
            <w:bottom w:val="none" w:sz="0" w:space="0" w:color="auto"/>
            <w:right w:val="none" w:sz="0" w:space="0" w:color="auto"/>
          </w:divBdr>
        </w:div>
        <w:div w:id="1163278193">
          <w:marLeft w:val="720"/>
          <w:marRight w:val="720"/>
          <w:marTop w:val="100"/>
          <w:marBottom w:val="100"/>
          <w:divBdr>
            <w:top w:val="none" w:sz="0" w:space="0" w:color="auto"/>
            <w:left w:val="none" w:sz="0" w:space="0" w:color="auto"/>
            <w:bottom w:val="none" w:sz="0" w:space="0" w:color="auto"/>
            <w:right w:val="none" w:sz="0" w:space="0" w:color="auto"/>
          </w:divBdr>
          <w:divsChild>
            <w:div w:id="1163278220">
              <w:marLeft w:val="720"/>
              <w:marRight w:val="720"/>
              <w:marTop w:val="100"/>
              <w:marBottom w:val="100"/>
              <w:divBdr>
                <w:top w:val="none" w:sz="0" w:space="0" w:color="auto"/>
                <w:left w:val="none" w:sz="0" w:space="0" w:color="auto"/>
                <w:bottom w:val="none" w:sz="0" w:space="0" w:color="auto"/>
                <w:right w:val="none" w:sz="0" w:space="0" w:color="auto"/>
              </w:divBdr>
            </w:div>
          </w:divsChild>
        </w:div>
        <w:div w:id="1163278199">
          <w:marLeft w:val="720"/>
          <w:marRight w:val="720"/>
          <w:marTop w:val="100"/>
          <w:marBottom w:val="100"/>
          <w:divBdr>
            <w:top w:val="none" w:sz="0" w:space="0" w:color="auto"/>
            <w:left w:val="none" w:sz="0" w:space="0" w:color="auto"/>
            <w:bottom w:val="none" w:sz="0" w:space="0" w:color="auto"/>
            <w:right w:val="none" w:sz="0" w:space="0" w:color="auto"/>
          </w:divBdr>
          <w:divsChild>
            <w:div w:id="11632782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63278200">
      <w:marLeft w:val="0"/>
      <w:marRight w:val="0"/>
      <w:marTop w:val="0"/>
      <w:marBottom w:val="0"/>
      <w:divBdr>
        <w:top w:val="none" w:sz="0" w:space="0" w:color="auto"/>
        <w:left w:val="none" w:sz="0" w:space="0" w:color="auto"/>
        <w:bottom w:val="none" w:sz="0" w:space="0" w:color="auto"/>
        <w:right w:val="none" w:sz="0" w:space="0" w:color="auto"/>
      </w:divBdr>
    </w:div>
    <w:div w:id="1163278202">
      <w:marLeft w:val="0"/>
      <w:marRight w:val="0"/>
      <w:marTop w:val="0"/>
      <w:marBottom w:val="0"/>
      <w:divBdr>
        <w:top w:val="none" w:sz="0" w:space="0" w:color="auto"/>
        <w:left w:val="none" w:sz="0" w:space="0" w:color="auto"/>
        <w:bottom w:val="none" w:sz="0" w:space="0" w:color="auto"/>
        <w:right w:val="none" w:sz="0" w:space="0" w:color="auto"/>
      </w:divBdr>
    </w:div>
    <w:div w:id="1163278203">
      <w:marLeft w:val="0"/>
      <w:marRight w:val="0"/>
      <w:marTop w:val="0"/>
      <w:marBottom w:val="0"/>
      <w:divBdr>
        <w:top w:val="none" w:sz="0" w:space="0" w:color="auto"/>
        <w:left w:val="none" w:sz="0" w:space="0" w:color="auto"/>
        <w:bottom w:val="none" w:sz="0" w:space="0" w:color="auto"/>
        <w:right w:val="none" w:sz="0" w:space="0" w:color="auto"/>
      </w:divBdr>
    </w:div>
    <w:div w:id="1163278204">
      <w:marLeft w:val="0"/>
      <w:marRight w:val="0"/>
      <w:marTop w:val="0"/>
      <w:marBottom w:val="0"/>
      <w:divBdr>
        <w:top w:val="none" w:sz="0" w:space="0" w:color="auto"/>
        <w:left w:val="none" w:sz="0" w:space="0" w:color="auto"/>
        <w:bottom w:val="none" w:sz="0" w:space="0" w:color="auto"/>
        <w:right w:val="none" w:sz="0" w:space="0" w:color="auto"/>
      </w:divBdr>
    </w:div>
    <w:div w:id="1163278205">
      <w:marLeft w:val="0"/>
      <w:marRight w:val="0"/>
      <w:marTop w:val="0"/>
      <w:marBottom w:val="0"/>
      <w:divBdr>
        <w:top w:val="none" w:sz="0" w:space="0" w:color="auto"/>
        <w:left w:val="none" w:sz="0" w:space="0" w:color="auto"/>
        <w:bottom w:val="none" w:sz="0" w:space="0" w:color="auto"/>
        <w:right w:val="none" w:sz="0" w:space="0" w:color="auto"/>
      </w:divBdr>
    </w:div>
    <w:div w:id="1163278206">
      <w:marLeft w:val="0"/>
      <w:marRight w:val="0"/>
      <w:marTop w:val="0"/>
      <w:marBottom w:val="0"/>
      <w:divBdr>
        <w:top w:val="none" w:sz="0" w:space="0" w:color="auto"/>
        <w:left w:val="none" w:sz="0" w:space="0" w:color="auto"/>
        <w:bottom w:val="none" w:sz="0" w:space="0" w:color="auto"/>
        <w:right w:val="none" w:sz="0" w:space="0" w:color="auto"/>
      </w:divBdr>
      <w:divsChild>
        <w:div w:id="1163278194">
          <w:marLeft w:val="0"/>
          <w:marRight w:val="0"/>
          <w:marTop w:val="0"/>
          <w:marBottom w:val="0"/>
          <w:divBdr>
            <w:top w:val="none" w:sz="0" w:space="0" w:color="auto"/>
            <w:left w:val="none" w:sz="0" w:space="0" w:color="auto"/>
            <w:bottom w:val="none" w:sz="0" w:space="0" w:color="auto"/>
            <w:right w:val="none" w:sz="0" w:space="0" w:color="auto"/>
          </w:divBdr>
        </w:div>
      </w:divsChild>
    </w:div>
    <w:div w:id="1163278207">
      <w:marLeft w:val="0"/>
      <w:marRight w:val="0"/>
      <w:marTop w:val="0"/>
      <w:marBottom w:val="0"/>
      <w:divBdr>
        <w:top w:val="none" w:sz="0" w:space="0" w:color="auto"/>
        <w:left w:val="none" w:sz="0" w:space="0" w:color="auto"/>
        <w:bottom w:val="none" w:sz="0" w:space="0" w:color="auto"/>
        <w:right w:val="none" w:sz="0" w:space="0" w:color="auto"/>
      </w:divBdr>
    </w:div>
    <w:div w:id="1163278209">
      <w:marLeft w:val="0"/>
      <w:marRight w:val="0"/>
      <w:marTop w:val="0"/>
      <w:marBottom w:val="0"/>
      <w:divBdr>
        <w:top w:val="none" w:sz="0" w:space="0" w:color="auto"/>
        <w:left w:val="none" w:sz="0" w:space="0" w:color="auto"/>
        <w:bottom w:val="none" w:sz="0" w:space="0" w:color="auto"/>
        <w:right w:val="none" w:sz="0" w:space="0" w:color="auto"/>
      </w:divBdr>
    </w:div>
    <w:div w:id="1163278210">
      <w:marLeft w:val="0"/>
      <w:marRight w:val="0"/>
      <w:marTop w:val="0"/>
      <w:marBottom w:val="0"/>
      <w:divBdr>
        <w:top w:val="none" w:sz="0" w:space="0" w:color="auto"/>
        <w:left w:val="none" w:sz="0" w:space="0" w:color="auto"/>
        <w:bottom w:val="none" w:sz="0" w:space="0" w:color="auto"/>
        <w:right w:val="none" w:sz="0" w:space="0" w:color="auto"/>
      </w:divBdr>
    </w:div>
    <w:div w:id="1163278211">
      <w:marLeft w:val="0"/>
      <w:marRight w:val="0"/>
      <w:marTop w:val="0"/>
      <w:marBottom w:val="0"/>
      <w:divBdr>
        <w:top w:val="none" w:sz="0" w:space="0" w:color="auto"/>
        <w:left w:val="none" w:sz="0" w:space="0" w:color="auto"/>
        <w:bottom w:val="none" w:sz="0" w:space="0" w:color="auto"/>
        <w:right w:val="none" w:sz="0" w:space="0" w:color="auto"/>
      </w:divBdr>
      <w:divsChild>
        <w:div w:id="1163278201">
          <w:marLeft w:val="0"/>
          <w:marRight w:val="30"/>
          <w:marTop w:val="0"/>
          <w:marBottom w:val="300"/>
          <w:divBdr>
            <w:top w:val="none" w:sz="0" w:space="0" w:color="auto"/>
            <w:left w:val="none" w:sz="0" w:space="0" w:color="auto"/>
            <w:bottom w:val="none" w:sz="0" w:space="0" w:color="auto"/>
            <w:right w:val="none" w:sz="0" w:space="0" w:color="auto"/>
          </w:divBdr>
        </w:div>
      </w:divsChild>
    </w:div>
    <w:div w:id="1163278212">
      <w:marLeft w:val="0"/>
      <w:marRight w:val="0"/>
      <w:marTop w:val="0"/>
      <w:marBottom w:val="0"/>
      <w:divBdr>
        <w:top w:val="none" w:sz="0" w:space="0" w:color="auto"/>
        <w:left w:val="none" w:sz="0" w:space="0" w:color="auto"/>
        <w:bottom w:val="none" w:sz="0" w:space="0" w:color="auto"/>
        <w:right w:val="none" w:sz="0" w:space="0" w:color="auto"/>
      </w:divBdr>
    </w:div>
    <w:div w:id="1163278213">
      <w:marLeft w:val="0"/>
      <w:marRight w:val="0"/>
      <w:marTop w:val="0"/>
      <w:marBottom w:val="0"/>
      <w:divBdr>
        <w:top w:val="none" w:sz="0" w:space="0" w:color="auto"/>
        <w:left w:val="none" w:sz="0" w:space="0" w:color="auto"/>
        <w:bottom w:val="none" w:sz="0" w:space="0" w:color="auto"/>
        <w:right w:val="none" w:sz="0" w:space="0" w:color="auto"/>
      </w:divBdr>
    </w:div>
    <w:div w:id="1163278214">
      <w:marLeft w:val="0"/>
      <w:marRight w:val="0"/>
      <w:marTop w:val="0"/>
      <w:marBottom w:val="0"/>
      <w:divBdr>
        <w:top w:val="none" w:sz="0" w:space="0" w:color="auto"/>
        <w:left w:val="none" w:sz="0" w:space="0" w:color="auto"/>
        <w:bottom w:val="none" w:sz="0" w:space="0" w:color="auto"/>
        <w:right w:val="none" w:sz="0" w:space="0" w:color="auto"/>
      </w:divBdr>
    </w:div>
    <w:div w:id="1163278215">
      <w:marLeft w:val="0"/>
      <w:marRight w:val="0"/>
      <w:marTop w:val="0"/>
      <w:marBottom w:val="0"/>
      <w:divBdr>
        <w:top w:val="none" w:sz="0" w:space="0" w:color="auto"/>
        <w:left w:val="none" w:sz="0" w:space="0" w:color="auto"/>
        <w:bottom w:val="none" w:sz="0" w:space="0" w:color="auto"/>
        <w:right w:val="none" w:sz="0" w:space="0" w:color="auto"/>
      </w:divBdr>
    </w:div>
    <w:div w:id="1163278217">
      <w:marLeft w:val="0"/>
      <w:marRight w:val="0"/>
      <w:marTop w:val="0"/>
      <w:marBottom w:val="0"/>
      <w:divBdr>
        <w:top w:val="none" w:sz="0" w:space="0" w:color="auto"/>
        <w:left w:val="none" w:sz="0" w:space="0" w:color="auto"/>
        <w:bottom w:val="none" w:sz="0" w:space="0" w:color="auto"/>
        <w:right w:val="none" w:sz="0" w:space="0" w:color="auto"/>
      </w:divBdr>
      <w:divsChild>
        <w:div w:id="1163278208">
          <w:marLeft w:val="0"/>
          <w:marRight w:val="0"/>
          <w:marTop w:val="0"/>
          <w:marBottom w:val="0"/>
          <w:divBdr>
            <w:top w:val="none" w:sz="0" w:space="0" w:color="auto"/>
            <w:left w:val="none" w:sz="0" w:space="0" w:color="auto"/>
            <w:bottom w:val="none" w:sz="0" w:space="0" w:color="auto"/>
            <w:right w:val="none" w:sz="0" w:space="0" w:color="auto"/>
          </w:divBdr>
        </w:div>
      </w:divsChild>
    </w:div>
    <w:div w:id="1163278218">
      <w:marLeft w:val="0"/>
      <w:marRight w:val="0"/>
      <w:marTop w:val="0"/>
      <w:marBottom w:val="0"/>
      <w:divBdr>
        <w:top w:val="none" w:sz="0" w:space="0" w:color="auto"/>
        <w:left w:val="none" w:sz="0" w:space="0" w:color="auto"/>
        <w:bottom w:val="none" w:sz="0" w:space="0" w:color="auto"/>
        <w:right w:val="none" w:sz="0" w:space="0" w:color="auto"/>
      </w:divBdr>
    </w:div>
    <w:div w:id="1163278219">
      <w:marLeft w:val="0"/>
      <w:marRight w:val="0"/>
      <w:marTop w:val="0"/>
      <w:marBottom w:val="0"/>
      <w:divBdr>
        <w:top w:val="none" w:sz="0" w:space="0" w:color="auto"/>
        <w:left w:val="none" w:sz="0" w:space="0" w:color="auto"/>
        <w:bottom w:val="none" w:sz="0" w:space="0" w:color="auto"/>
        <w:right w:val="none" w:sz="0" w:space="0" w:color="auto"/>
      </w:divBdr>
    </w:div>
    <w:div w:id="1163278221">
      <w:marLeft w:val="0"/>
      <w:marRight w:val="0"/>
      <w:marTop w:val="0"/>
      <w:marBottom w:val="0"/>
      <w:divBdr>
        <w:top w:val="none" w:sz="0" w:space="0" w:color="auto"/>
        <w:left w:val="none" w:sz="0" w:space="0" w:color="auto"/>
        <w:bottom w:val="none" w:sz="0" w:space="0" w:color="auto"/>
        <w:right w:val="none" w:sz="0" w:space="0" w:color="auto"/>
      </w:divBdr>
      <w:divsChild>
        <w:div w:id="1163278227">
          <w:marLeft w:val="0"/>
          <w:marRight w:val="0"/>
          <w:marTop w:val="0"/>
          <w:marBottom w:val="0"/>
          <w:divBdr>
            <w:top w:val="none" w:sz="0" w:space="0" w:color="auto"/>
            <w:left w:val="none" w:sz="0" w:space="0" w:color="auto"/>
            <w:bottom w:val="none" w:sz="0" w:space="0" w:color="auto"/>
            <w:right w:val="none" w:sz="0" w:space="0" w:color="auto"/>
          </w:divBdr>
        </w:div>
      </w:divsChild>
    </w:div>
    <w:div w:id="1163278222">
      <w:marLeft w:val="0"/>
      <w:marRight w:val="0"/>
      <w:marTop w:val="0"/>
      <w:marBottom w:val="0"/>
      <w:divBdr>
        <w:top w:val="none" w:sz="0" w:space="0" w:color="auto"/>
        <w:left w:val="none" w:sz="0" w:space="0" w:color="auto"/>
        <w:bottom w:val="none" w:sz="0" w:space="0" w:color="auto"/>
        <w:right w:val="none" w:sz="0" w:space="0" w:color="auto"/>
      </w:divBdr>
    </w:div>
    <w:div w:id="1163278223">
      <w:marLeft w:val="0"/>
      <w:marRight w:val="0"/>
      <w:marTop w:val="0"/>
      <w:marBottom w:val="0"/>
      <w:divBdr>
        <w:top w:val="none" w:sz="0" w:space="0" w:color="auto"/>
        <w:left w:val="none" w:sz="0" w:space="0" w:color="auto"/>
        <w:bottom w:val="none" w:sz="0" w:space="0" w:color="auto"/>
        <w:right w:val="none" w:sz="0" w:space="0" w:color="auto"/>
      </w:divBdr>
    </w:div>
    <w:div w:id="1163278224">
      <w:marLeft w:val="0"/>
      <w:marRight w:val="0"/>
      <w:marTop w:val="0"/>
      <w:marBottom w:val="0"/>
      <w:divBdr>
        <w:top w:val="none" w:sz="0" w:space="0" w:color="auto"/>
        <w:left w:val="none" w:sz="0" w:space="0" w:color="auto"/>
        <w:bottom w:val="none" w:sz="0" w:space="0" w:color="auto"/>
        <w:right w:val="none" w:sz="0" w:space="0" w:color="auto"/>
      </w:divBdr>
    </w:div>
    <w:div w:id="1163278225">
      <w:marLeft w:val="0"/>
      <w:marRight w:val="0"/>
      <w:marTop w:val="0"/>
      <w:marBottom w:val="0"/>
      <w:divBdr>
        <w:top w:val="none" w:sz="0" w:space="0" w:color="auto"/>
        <w:left w:val="none" w:sz="0" w:space="0" w:color="auto"/>
        <w:bottom w:val="none" w:sz="0" w:space="0" w:color="auto"/>
        <w:right w:val="none" w:sz="0" w:space="0" w:color="auto"/>
      </w:divBdr>
    </w:div>
    <w:div w:id="1163278226">
      <w:marLeft w:val="0"/>
      <w:marRight w:val="0"/>
      <w:marTop w:val="0"/>
      <w:marBottom w:val="0"/>
      <w:divBdr>
        <w:top w:val="none" w:sz="0" w:space="0" w:color="auto"/>
        <w:left w:val="none" w:sz="0" w:space="0" w:color="auto"/>
        <w:bottom w:val="none" w:sz="0" w:space="0" w:color="auto"/>
        <w:right w:val="none" w:sz="0" w:space="0" w:color="auto"/>
      </w:divBdr>
    </w:div>
    <w:div w:id="1163278228">
      <w:marLeft w:val="0"/>
      <w:marRight w:val="0"/>
      <w:marTop w:val="0"/>
      <w:marBottom w:val="0"/>
      <w:divBdr>
        <w:top w:val="none" w:sz="0" w:space="0" w:color="auto"/>
        <w:left w:val="none" w:sz="0" w:space="0" w:color="auto"/>
        <w:bottom w:val="none" w:sz="0" w:space="0" w:color="auto"/>
        <w:right w:val="none" w:sz="0" w:space="0" w:color="auto"/>
      </w:divBdr>
      <w:divsChild>
        <w:div w:id="1163278170">
          <w:marLeft w:val="0"/>
          <w:marRight w:val="0"/>
          <w:marTop w:val="0"/>
          <w:marBottom w:val="0"/>
          <w:divBdr>
            <w:top w:val="none" w:sz="0" w:space="0" w:color="auto"/>
            <w:left w:val="none" w:sz="0" w:space="0" w:color="auto"/>
            <w:bottom w:val="none" w:sz="0" w:space="0" w:color="auto"/>
            <w:right w:val="none" w:sz="0" w:space="0" w:color="auto"/>
          </w:divBdr>
        </w:div>
      </w:divsChild>
    </w:div>
    <w:div w:id="1163278230">
      <w:marLeft w:val="0"/>
      <w:marRight w:val="0"/>
      <w:marTop w:val="0"/>
      <w:marBottom w:val="0"/>
      <w:divBdr>
        <w:top w:val="none" w:sz="0" w:space="0" w:color="auto"/>
        <w:left w:val="none" w:sz="0" w:space="0" w:color="auto"/>
        <w:bottom w:val="none" w:sz="0" w:space="0" w:color="auto"/>
        <w:right w:val="none" w:sz="0" w:space="0" w:color="auto"/>
      </w:divBdr>
    </w:div>
    <w:div w:id="1163278231">
      <w:marLeft w:val="0"/>
      <w:marRight w:val="0"/>
      <w:marTop w:val="0"/>
      <w:marBottom w:val="0"/>
      <w:divBdr>
        <w:top w:val="none" w:sz="0" w:space="0" w:color="auto"/>
        <w:left w:val="none" w:sz="0" w:space="0" w:color="auto"/>
        <w:bottom w:val="none" w:sz="0" w:space="0" w:color="auto"/>
        <w:right w:val="none" w:sz="0" w:space="0" w:color="auto"/>
      </w:divBdr>
    </w:div>
    <w:div w:id="1163278232">
      <w:marLeft w:val="0"/>
      <w:marRight w:val="0"/>
      <w:marTop w:val="0"/>
      <w:marBottom w:val="0"/>
      <w:divBdr>
        <w:top w:val="none" w:sz="0" w:space="0" w:color="auto"/>
        <w:left w:val="none" w:sz="0" w:space="0" w:color="auto"/>
        <w:bottom w:val="none" w:sz="0" w:space="0" w:color="auto"/>
        <w:right w:val="none" w:sz="0" w:space="0" w:color="auto"/>
      </w:divBdr>
    </w:div>
    <w:div w:id="1163278233">
      <w:marLeft w:val="0"/>
      <w:marRight w:val="0"/>
      <w:marTop w:val="0"/>
      <w:marBottom w:val="0"/>
      <w:divBdr>
        <w:top w:val="none" w:sz="0" w:space="0" w:color="auto"/>
        <w:left w:val="none" w:sz="0" w:space="0" w:color="auto"/>
        <w:bottom w:val="none" w:sz="0" w:space="0" w:color="auto"/>
        <w:right w:val="none" w:sz="0" w:space="0" w:color="auto"/>
      </w:divBdr>
    </w:div>
    <w:div w:id="1204172361">
      <w:bodyDiv w:val="1"/>
      <w:marLeft w:val="0"/>
      <w:marRight w:val="0"/>
      <w:marTop w:val="0"/>
      <w:marBottom w:val="0"/>
      <w:divBdr>
        <w:top w:val="none" w:sz="0" w:space="0" w:color="auto"/>
        <w:left w:val="none" w:sz="0" w:space="0" w:color="auto"/>
        <w:bottom w:val="none" w:sz="0" w:space="0" w:color="auto"/>
        <w:right w:val="none" w:sz="0" w:space="0" w:color="auto"/>
      </w:divBdr>
    </w:div>
    <w:div w:id="1288244102">
      <w:bodyDiv w:val="1"/>
      <w:marLeft w:val="0"/>
      <w:marRight w:val="0"/>
      <w:marTop w:val="0"/>
      <w:marBottom w:val="0"/>
      <w:divBdr>
        <w:top w:val="none" w:sz="0" w:space="0" w:color="auto"/>
        <w:left w:val="none" w:sz="0" w:space="0" w:color="auto"/>
        <w:bottom w:val="none" w:sz="0" w:space="0" w:color="auto"/>
        <w:right w:val="none" w:sz="0" w:space="0" w:color="auto"/>
      </w:divBdr>
    </w:div>
    <w:div w:id="1343243824">
      <w:bodyDiv w:val="1"/>
      <w:marLeft w:val="0"/>
      <w:marRight w:val="0"/>
      <w:marTop w:val="0"/>
      <w:marBottom w:val="0"/>
      <w:divBdr>
        <w:top w:val="none" w:sz="0" w:space="0" w:color="auto"/>
        <w:left w:val="none" w:sz="0" w:space="0" w:color="auto"/>
        <w:bottom w:val="none" w:sz="0" w:space="0" w:color="auto"/>
        <w:right w:val="none" w:sz="0" w:space="0" w:color="auto"/>
      </w:divBdr>
    </w:div>
    <w:div w:id="1439056849">
      <w:bodyDiv w:val="1"/>
      <w:marLeft w:val="0"/>
      <w:marRight w:val="0"/>
      <w:marTop w:val="0"/>
      <w:marBottom w:val="0"/>
      <w:divBdr>
        <w:top w:val="none" w:sz="0" w:space="0" w:color="auto"/>
        <w:left w:val="none" w:sz="0" w:space="0" w:color="auto"/>
        <w:bottom w:val="none" w:sz="0" w:space="0" w:color="auto"/>
        <w:right w:val="none" w:sz="0" w:space="0" w:color="auto"/>
      </w:divBdr>
      <w:divsChild>
        <w:div w:id="598638189">
          <w:marLeft w:val="0"/>
          <w:marRight w:val="2880"/>
          <w:marTop w:val="0"/>
          <w:marBottom w:val="0"/>
          <w:divBdr>
            <w:top w:val="none" w:sz="0" w:space="0" w:color="auto"/>
            <w:left w:val="none" w:sz="0" w:space="0" w:color="auto"/>
            <w:bottom w:val="none" w:sz="0" w:space="0" w:color="auto"/>
            <w:right w:val="none" w:sz="0" w:space="0" w:color="auto"/>
          </w:divBdr>
        </w:div>
      </w:divsChild>
    </w:div>
    <w:div w:id="1679773308">
      <w:bodyDiv w:val="1"/>
      <w:marLeft w:val="0"/>
      <w:marRight w:val="0"/>
      <w:marTop w:val="0"/>
      <w:marBottom w:val="0"/>
      <w:divBdr>
        <w:top w:val="none" w:sz="0" w:space="0" w:color="auto"/>
        <w:left w:val="none" w:sz="0" w:space="0" w:color="auto"/>
        <w:bottom w:val="none" w:sz="0" w:space="0" w:color="auto"/>
        <w:right w:val="none" w:sz="0" w:space="0" w:color="auto"/>
      </w:divBdr>
    </w:div>
    <w:div w:id="1687563197">
      <w:bodyDiv w:val="1"/>
      <w:marLeft w:val="0"/>
      <w:marRight w:val="0"/>
      <w:marTop w:val="0"/>
      <w:marBottom w:val="0"/>
      <w:divBdr>
        <w:top w:val="none" w:sz="0" w:space="0" w:color="auto"/>
        <w:left w:val="none" w:sz="0" w:space="0" w:color="auto"/>
        <w:bottom w:val="none" w:sz="0" w:space="0" w:color="auto"/>
        <w:right w:val="none" w:sz="0" w:space="0" w:color="auto"/>
      </w:divBdr>
    </w:div>
    <w:div w:id="1705865637">
      <w:bodyDiv w:val="1"/>
      <w:marLeft w:val="0"/>
      <w:marRight w:val="0"/>
      <w:marTop w:val="0"/>
      <w:marBottom w:val="0"/>
      <w:divBdr>
        <w:top w:val="none" w:sz="0" w:space="0" w:color="auto"/>
        <w:left w:val="none" w:sz="0" w:space="0" w:color="auto"/>
        <w:bottom w:val="none" w:sz="0" w:space="0" w:color="auto"/>
        <w:right w:val="none" w:sz="0" w:space="0" w:color="auto"/>
      </w:divBdr>
    </w:div>
    <w:div w:id="1719012471">
      <w:bodyDiv w:val="1"/>
      <w:marLeft w:val="0"/>
      <w:marRight w:val="0"/>
      <w:marTop w:val="0"/>
      <w:marBottom w:val="0"/>
      <w:divBdr>
        <w:top w:val="none" w:sz="0" w:space="0" w:color="auto"/>
        <w:left w:val="none" w:sz="0" w:space="0" w:color="auto"/>
        <w:bottom w:val="none" w:sz="0" w:space="0" w:color="auto"/>
        <w:right w:val="none" w:sz="0" w:space="0" w:color="auto"/>
      </w:divBdr>
    </w:div>
    <w:div w:id="2132506930">
      <w:bodyDiv w:val="1"/>
      <w:marLeft w:val="0"/>
      <w:marRight w:val="0"/>
      <w:marTop w:val="0"/>
      <w:marBottom w:val="0"/>
      <w:divBdr>
        <w:top w:val="none" w:sz="0" w:space="0" w:color="auto"/>
        <w:left w:val="none" w:sz="0" w:space="0" w:color="auto"/>
        <w:bottom w:val="none" w:sz="0" w:space="0" w:color="auto"/>
        <w:right w:val="none" w:sz="0" w:space="0" w:color="auto"/>
      </w:divBdr>
    </w:div>
    <w:div w:id="2139251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tt.wikipedia.org/wiki/%D0%A5%D0%B0%D0%BB%D1%8B%D0%BA_%D0%B8%D2%97%D0%B0%D1%82%D1%8B" TargetMode="External"/><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hyperlink" Target="https://tt.wikipedia.org/wiki/%D0%A5%D0%B0%D0%B9%D0%B2%D0%B0%D0%BD" TargetMode="External"/><Relationship Id="rId34" Type="http://schemas.openxmlformats.org/officeDocument/2006/relationships/image" Target="media/image23.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hyperlink" Target="https://tt.wikipedia.org/wiki/%D0%9A%D0%B5%D1%88%D0%B5" TargetMode="External"/><Relationship Id="rId29" Type="http://schemas.openxmlformats.org/officeDocument/2006/relationships/image" Target="media/image18.jpe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3.jpe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png"/><Relationship Id="rId10" Type="http://schemas.openxmlformats.org/officeDocument/2006/relationships/image" Target="media/image4.jpeg"/><Relationship Id="rId19" Type="http://schemas.openxmlformats.org/officeDocument/2006/relationships/hyperlink" Target="https://tt.wikipedia.org/w/index.php?title=%D3%98%D1%81%D3%99%D1%80&amp;action=edit&amp;redlink=1" TargetMode="External"/><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hyperlink" Target="https://tt.wikipedia.org/wiki/%D0%9C%D0%B8%D1%84"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ABC36-6443-4946-A573-5DE9946D1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Pages>
  <Words>1852</Words>
  <Characters>10560</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Пользователь Windows</cp:lastModifiedBy>
  <cp:revision>7</cp:revision>
  <cp:lastPrinted>2020-05-28T05:27:00Z</cp:lastPrinted>
  <dcterms:created xsi:type="dcterms:W3CDTF">2023-03-25T07:11:00Z</dcterms:created>
  <dcterms:modified xsi:type="dcterms:W3CDTF">2023-04-03T07:50:00Z</dcterms:modified>
</cp:coreProperties>
</file>